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E8D" w:rsidRPr="00363D9B" w:rsidRDefault="00E10EF3" w:rsidP="00B74B84">
      <w:pPr>
        <w:pStyle w:val="Standard"/>
        <w:spacing w:after="120"/>
        <w:jc w:val="center"/>
        <w:rPr>
          <w:rFonts w:ascii="Arial" w:hAnsi="Arial" w:cs="Arial"/>
          <w:sz w:val="26"/>
          <w:szCs w:val="26"/>
          <w:lang w:val="ro-RO"/>
        </w:rPr>
      </w:pPr>
      <w:r w:rsidRPr="00363D9B">
        <w:rPr>
          <w:rFonts w:ascii="Arial" w:hAnsi="Arial" w:cs="Arial"/>
          <w:sz w:val="26"/>
          <w:szCs w:val="26"/>
          <w:lang w:val="ro-RO"/>
        </w:rPr>
        <w:t xml:space="preserve">ORDONANŢĂ DE URGENŢĂ </w:t>
      </w:r>
    </w:p>
    <w:p w:rsidR="008749F7" w:rsidRPr="00363D9B" w:rsidRDefault="00E10EF3" w:rsidP="00B74B84">
      <w:pPr>
        <w:pStyle w:val="Standard"/>
        <w:spacing w:after="120"/>
        <w:jc w:val="center"/>
        <w:rPr>
          <w:rFonts w:ascii="Arial" w:hAnsi="Arial" w:cs="Arial"/>
          <w:sz w:val="26"/>
          <w:szCs w:val="26"/>
          <w:lang w:val="ro-RO"/>
        </w:rPr>
      </w:pPr>
      <w:r w:rsidRPr="00363D9B">
        <w:rPr>
          <w:rFonts w:ascii="Arial" w:hAnsi="Arial" w:cs="Arial"/>
          <w:sz w:val="26"/>
          <w:szCs w:val="26"/>
          <w:lang w:val="ro-RO"/>
        </w:rPr>
        <w:t>privind unele măsuri fiscal-bugetare, prorogarea unor termene, precum şi pentru modificarea şi completarea unor acte normative</w:t>
      </w:r>
    </w:p>
    <w:p w:rsidR="00F26CDE" w:rsidRPr="00363D9B" w:rsidRDefault="00A34818"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F26CDE" w:rsidRPr="00363D9B">
        <w:rPr>
          <w:rFonts w:ascii="Arial" w:hAnsi="Arial" w:cs="Arial"/>
          <w:sz w:val="26"/>
          <w:szCs w:val="26"/>
          <w:lang w:val="ro-RO"/>
        </w:rPr>
        <w:t>Având în vedere obligaţia Guvernului de a conduce politica fiscal-bugetară în mod prudent pentru a gestiona resursele şi obligaţiile bugetare, precum şi riscurile fiscale de o manieră care să asigure sustenabilitatea poziţiei fiscale pe termen mediu şi lung, precum şi predictibilitatea politicii fiscal-bugetare pe termen mediu, în scopul menţinerii stabilităţii macroeconomice,</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ţinând seama de faptul că la fundamentarea bugetului de stat şi a bugetului asigurări</w:t>
      </w:r>
      <w:r w:rsidR="00283E01" w:rsidRPr="00363D9B">
        <w:rPr>
          <w:rFonts w:ascii="Arial" w:hAnsi="Arial" w:cs="Arial"/>
          <w:sz w:val="26"/>
          <w:szCs w:val="26"/>
          <w:lang w:val="ro-RO"/>
        </w:rPr>
        <w:t>lor sociale de stat pe anul 2023</w:t>
      </w:r>
      <w:r w:rsidRPr="00363D9B">
        <w:rPr>
          <w:rFonts w:ascii="Arial" w:hAnsi="Arial" w:cs="Arial"/>
          <w:sz w:val="26"/>
          <w:szCs w:val="26"/>
          <w:lang w:val="ro-RO"/>
        </w:rPr>
        <w:t xml:space="preserve"> este necesar ca măsurile fiscal-bugetare să fie aprobate prin acte normative,</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luând în considerare Recomandarea Consiliului din 3 aprilie 2020 în vederea încetării situaţiei de deficit public excesiv din România, potrivit căreia România trebuie să pună în aplicare în mod riguros măsurile necesare pentru corectarea deficitului excesiv,</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având în vedere necesitatea creării unui spaţiu bugetar pentru alocarea de sume pentru susţinerea investiţiilor publice şi implementarea proiectelor finanţate din fonduri europene, într-o manieră eficientă, profesionistă şi transparentă, cu efect multiplicator şi aport direct la formarea brută de capital fix,</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 xml:space="preserve"> ţinând cont de faptul că pentru perioada 202</w:t>
      </w:r>
      <w:r w:rsidR="00283E01" w:rsidRPr="00363D9B">
        <w:rPr>
          <w:rFonts w:ascii="Arial" w:hAnsi="Arial" w:cs="Arial"/>
          <w:sz w:val="26"/>
          <w:szCs w:val="26"/>
          <w:lang w:val="ro-RO"/>
        </w:rPr>
        <w:t>3 - 2025</w:t>
      </w:r>
      <w:r w:rsidRPr="00363D9B">
        <w:rPr>
          <w:rFonts w:ascii="Arial" w:hAnsi="Arial" w:cs="Arial"/>
          <w:sz w:val="26"/>
          <w:szCs w:val="26"/>
          <w:lang w:val="ro-RO"/>
        </w:rPr>
        <w:t xml:space="preserve"> se impune o construcţie bugetară responsabilă şi credibilă, crearea de spaţiu fiscal, vital în economii emergente în condiţiile unui cadru internaţional şi intern dificil,</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având în vedere necesitatea adoptării, în cel mai scurt timp, a Strategiei fiscal-bugetare pe perioada 202</w:t>
      </w:r>
      <w:r w:rsidR="00283E01" w:rsidRPr="00363D9B">
        <w:rPr>
          <w:rFonts w:ascii="Arial" w:hAnsi="Arial" w:cs="Arial"/>
          <w:sz w:val="26"/>
          <w:szCs w:val="26"/>
          <w:lang w:val="ro-RO"/>
        </w:rPr>
        <w:t>3 - 2025</w:t>
      </w:r>
      <w:r w:rsidRPr="00363D9B">
        <w:rPr>
          <w:rFonts w:ascii="Arial" w:hAnsi="Arial" w:cs="Arial"/>
          <w:sz w:val="26"/>
          <w:szCs w:val="26"/>
          <w:lang w:val="ro-RO"/>
        </w:rPr>
        <w:t>, a legii bugetului de stat şi a legii bugetului asigurări</w:t>
      </w:r>
      <w:r w:rsidR="00283E01" w:rsidRPr="00363D9B">
        <w:rPr>
          <w:rFonts w:ascii="Arial" w:hAnsi="Arial" w:cs="Arial"/>
          <w:sz w:val="26"/>
          <w:szCs w:val="26"/>
          <w:lang w:val="ro-RO"/>
        </w:rPr>
        <w:t>lor sociale de stat pe anul 2023</w:t>
      </w:r>
      <w:r w:rsidRPr="00363D9B">
        <w:rPr>
          <w:rFonts w:ascii="Arial" w:hAnsi="Arial" w:cs="Arial"/>
          <w:sz w:val="26"/>
          <w:szCs w:val="26"/>
          <w:lang w:val="ro-RO"/>
        </w:rPr>
        <w:t>,</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având în vedere necesitatea păstrării echilibrelor bugetare prin adoptarea de măsuri menite să limiteze creşterea cheltuielilor bugetare permanente,</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ţinând cont că neadoptarea măsurilor de limitare a cheltuielilor bugetare ar genera un necesar de fi</w:t>
      </w:r>
      <w:r w:rsidR="00283E01" w:rsidRPr="00363D9B">
        <w:rPr>
          <w:rFonts w:ascii="Arial" w:hAnsi="Arial" w:cs="Arial"/>
          <w:sz w:val="26"/>
          <w:szCs w:val="26"/>
          <w:lang w:val="ro-RO"/>
        </w:rPr>
        <w:t>nanţare suplimentar în anul 2023</w:t>
      </w:r>
      <w:r w:rsidRPr="00363D9B">
        <w:rPr>
          <w:rFonts w:ascii="Arial" w:hAnsi="Arial" w:cs="Arial"/>
          <w:sz w:val="26"/>
          <w:szCs w:val="26"/>
          <w:lang w:val="ro-RO"/>
        </w:rPr>
        <w:t xml:space="preserve">, cu impact asupra deficitului bugetului general consolidat </w:t>
      </w:r>
      <w:r w:rsidRPr="0024558F">
        <w:rPr>
          <w:rFonts w:ascii="Arial" w:hAnsi="Arial" w:cs="Arial"/>
          <w:color w:val="000000" w:themeColor="text1"/>
          <w:sz w:val="26"/>
          <w:szCs w:val="26"/>
          <w:lang w:val="ro-RO"/>
        </w:rPr>
        <w:t xml:space="preserve">de </w:t>
      </w:r>
      <w:r w:rsidR="00CC35D4" w:rsidRPr="0024558F">
        <w:rPr>
          <w:rFonts w:ascii="Arial" w:hAnsi="Arial" w:cs="Arial"/>
          <w:color w:val="000000" w:themeColor="text1"/>
          <w:sz w:val="26"/>
          <w:szCs w:val="26"/>
          <w:lang w:val="ro-RO"/>
        </w:rPr>
        <w:t>5,9</w:t>
      </w:r>
      <w:r w:rsidRPr="0024558F">
        <w:rPr>
          <w:rFonts w:ascii="Arial" w:hAnsi="Arial" w:cs="Arial"/>
          <w:color w:val="000000" w:themeColor="text1"/>
          <w:sz w:val="26"/>
          <w:szCs w:val="26"/>
          <w:lang w:val="ro-RO"/>
        </w:rPr>
        <w:t xml:space="preserve">% </w:t>
      </w:r>
      <w:r w:rsidRPr="00363D9B">
        <w:rPr>
          <w:rFonts w:ascii="Arial" w:hAnsi="Arial" w:cs="Arial"/>
          <w:sz w:val="26"/>
          <w:szCs w:val="26"/>
          <w:lang w:val="ro-RO"/>
        </w:rPr>
        <w:t>din produsul intern brut, afectând sustenabilitatea finanţelor publice,</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luând în considerare că situaţia prezentată întruneşte premisele unei situaţii urgente şi extraordinare care impune adoptarea de măsuri imediate în vederea stabilirii cadrului normativ potrivit, neadoptarea acestor măsuri, cu celeritate, putând avea consecinţe negative, în sensul că ar genera:</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a) un impact suplimentar asupra deficitului bugetului general consolidat, afectând sustenabilitatea finanţelor publice;</w:t>
      </w:r>
    </w:p>
    <w:p w:rsidR="008E6515"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b) întârzieri în adoptarea bugetului de stat şi a bugetului asigurări</w:t>
      </w:r>
      <w:r w:rsidR="00283E01" w:rsidRPr="00363D9B">
        <w:rPr>
          <w:rFonts w:ascii="Arial" w:hAnsi="Arial" w:cs="Arial"/>
          <w:sz w:val="26"/>
          <w:szCs w:val="26"/>
          <w:lang w:val="ro-RO"/>
        </w:rPr>
        <w:t>lor sociale de stat pe anul 2023</w:t>
      </w:r>
      <w:r w:rsidRPr="00363D9B">
        <w:rPr>
          <w:rFonts w:ascii="Arial" w:hAnsi="Arial" w:cs="Arial"/>
          <w:sz w:val="26"/>
          <w:szCs w:val="26"/>
          <w:lang w:val="ro-RO"/>
        </w:rPr>
        <w:t>, afectând posibilităţile de finanţare a acţiunilor de limitare a</w:t>
      </w:r>
      <w:r w:rsidR="00283E01" w:rsidRPr="00363D9B">
        <w:rPr>
          <w:rFonts w:ascii="Arial" w:hAnsi="Arial" w:cs="Arial"/>
          <w:sz w:val="26"/>
          <w:szCs w:val="26"/>
          <w:lang w:val="ro-RO"/>
        </w:rPr>
        <w:t xml:space="preserve"> efectelor crizei energetice</w:t>
      </w:r>
      <w:r w:rsidR="008E6515" w:rsidRPr="00363D9B">
        <w:rPr>
          <w:rFonts w:ascii="Arial" w:hAnsi="Arial" w:cs="Arial"/>
          <w:sz w:val="26"/>
          <w:szCs w:val="26"/>
          <w:lang w:val="ro-RO"/>
        </w:rPr>
        <w:t>,</w:t>
      </w:r>
    </w:p>
    <w:p w:rsidR="00853C17" w:rsidRPr="00363D9B" w:rsidRDefault="00CB7585" w:rsidP="00853C17">
      <w:pPr>
        <w:pStyle w:val="Standard"/>
        <w:spacing w:after="120"/>
        <w:jc w:val="both"/>
        <w:rPr>
          <w:rFonts w:ascii="Arial" w:hAnsi="Arial" w:cs="Arial"/>
          <w:sz w:val="26"/>
          <w:szCs w:val="26"/>
          <w:lang w:val="ro-RO"/>
        </w:rPr>
      </w:pPr>
      <w:r>
        <w:rPr>
          <w:rFonts w:ascii="Arial" w:hAnsi="Arial" w:cs="Arial"/>
          <w:sz w:val="26"/>
          <w:szCs w:val="26"/>
          <w:lang w:val="ro-RO"/>
        </w:rPr>
        <w:tab/>
        <w:t>a</w:t>
      </w:r>
      <w:r w:rsidR="00853C17" w:rsidRPr="00363D9B">
        <w:rPr>
          <w:rFonts w:ascii="Arial" w:hAnsi="Arial" w:cs="Arial"/>
          <w:sz w:val="26"/>
          <w:szCs w:val="26"/>
          <w:lang w:val="ro-RO"/>
        </w:rPr>
        <w:t>vând în vedere prevederile Programului de guvernare 2021 - 2024 referitoare la adoptarea unor măsuri privind majorarea valorii punctului de pensie pentru pensionarii sistemului public de pensii şi majorarea indemnizaţiei sociale pentru pensionari,</w:t>
      </w:r>
    </w:p>
    <w:p w:rsidR="00853C17" w:rsidRPr="00363D9B" w:rsidRDefault="00853C17" w:rsidP="00853C17">
      <w:pPr>
        <w:pStyle w:val="Standard"/>
        <w:spacing w:after="120"/>
        <w:jc w:val="both"/>
        <w:rPr>
          <w:rFonts w:ascii="Arial" w:hAnsi="Arial" w:cs="Arial"/>
          <w:sz w:val="26"/>
          <w:szCs w:val="26"/>
          <w:lang w:val="ro-RO"/>
        </w:rPr>
      </w:pPr>
      <w:r w:rsidRPr="00363D9B">
        <w:rPr>
          <w:rFonts w:ascii="Arial" w:hAnsi="Arial" w:cs="Arial"/>
          <w:sz w:val="26"/>
          <w:szCs w:val="26"/>
          <w:lang w:val="ro-RO"/>
        </w:rPr>
        <w:tab/>
        <w:t>luând în considerare că la fundamentarea bugetului asigurărilor sociale de stat pentru anul 2023 este necesar ca aceste măsuri să fie aprobate prin acte normative,</w:t>
      </w:r>
    </w:p>
    <w:p w:rsidR="00853C17" w:rsidRPr="00363D9B" w:rsidRDefault="00853C17" w:rsidP="00853C17">
      <w:pPr>
        <w:pStyle w:val="Standard"/>
        <w:spacing w:after="120"/>
        <w:jc w:val="both"/>
        <w:rPr>
          <w:rFonts w:ascii="Arial" w:hAnsi="Arial" w:cs="Arial"/>
          <w:sz w:val="26"/>
          <w:szCs w:val="26"/>
          <w:lang w:val="ro-RO"/>
        </w:rPr>
      </w:pPr>
      <w:r w:rsidRPr="00363D9B">
        <w:rPr>
          <w:rFonts w:ascii="Arial" w:hAnsi="Arial" w:cs="Arial"/>
          <w:sz w:val="26"/>
          <w:szCs w:val="26"/>
          <w:lang w:val="ro-RO"/>
        </w:rPr>
        <w:tab/>
        <w:t>dat fiind grupul-ţintă căruia i se adresează, respectiv pensionarii sistemului public de pensii, măsurile de protecţie socială propuse au consecinţe pozitive pentru această categorie de persoane şi sunt menite să vină în sprijinul populaţiei atât prin majorarea valorii punctului de pensie, cât şi prin majorarea indemnizaţiei sociale pentru pensionari;</w:t>
      </w:r>
    </w:p>
    <w:p w:rsidR="00853C17" w:rsidRPr="00363D9B" w:rsidRDefault="00853C17" w:rsidP="00853C17">
      <w:pPr>
        <w:pStyle w:val="Standard"/>
        <w:spacing w:after="120"/>
        <w:jc w:val="both"/>
        <w:rPr>
          <w:rFonts w:ascii="Arial" w:hAnsi="Arial" w:cs="Arial"/>
          <w:sz w:val="26"/>
          <w:szCs w:val="26"/>
          <w:lang w:val="ro-RO"/>
        </w:rPr>
      </w:pPr>
      <w:r w:rsidRPr="00363D9B">
        <w:rPr>
          <w:rFonts w:ascii="Arial" w:hAnsi="Arial" w:cs="Arial"/>
          <w:sz w:val="26"/>
          <w:szCs w:val="26"/>
          <w:lang w:val="ro-RO"/>
        </w:rPr>
        <w:tab/>
        <w:t>luând în considerare reglementările din Legea nr. 127/2019 privind sistemul public de pensii, cu modificările şi completările ulterioare, care stabilesc valoarea punctului de pensie,</w:t>
      </w:r>
    </w:p>
    <w:p w:rsidR="00853C17" w:rsidRPr="00363D9B" w:rsidRDefault="00853C17" w:rsidP="00853C17">
      <w:pPr>
        <w:pStyle w:val="Standard"/>
        <w:spacing w:after="120"/>
        <w:jc w:val="both"/>
        <w:rPr>
          <w:rFonts w:ascii="Arial" w:hAnsi="Arial" w:cs="Arial"/>
          <w:sz w:val="26"/>
          <w:szCs w:val="26"/>
          <w:lang w:val="ro-RO"/>
        </w:rPr>
      </w:pPr>
      <w:r w:rsidRPr="00363D9B">
        <w:rPr>
          <w:rFonts w:ascii="Arial" w:hAnsi="Arial" w:cs="Arial"/>
          <w:sz w:val="26"/>
          <w:szCs w:val="26"/>
          <w:lang w:val="ro-RO"/>
        </w:rPr>
        <w:tab/>
        <w:t>având în vedere că nivelul unor pensii din sistemul public se situează încă sub nivelul veniturilor care să permită beneficiarilor un trai decent, și  ţinând seama de necesitatea de a îmbunătăţi sistemul de protecţie socială, în concordanţă cu priorităţile naţionale, astfel încât să fie încurajată solidaritatea cu persoanele cele mai vulnerabile,</w:t>
      </w:r>
    </w:p>
    <w:p w:rsidR="00853C17" w:rsidRPr="00363D9B" w:rsidRDefault="00853C17" w:rsidP="00853C17">
      <w:pPr>
        <w:pStyle w:val="Standard"/>
        <w:spacing w:after="120"/>
        <w:jc w:val="both"/>
        <w:rPr>
          <w:rFonts w:ascii="Arial" w:hAnsi="Arial" w:cs="Arial"/>
          <w:sz w:val="26"/>
          <w:szCs w:val="26"/>
          <w:lang w:val="ro-RO"/>
        </w:rPr>
      </w:pPr>
      <w:r w:rsidRPr="00363D9B">
        <w:rPr>
          <w:rFonts w:ascii="Arial" w:hAnsi="Arial" w:cs="Arial"/>
          <w:sz w:val="26"/>
          <w:szCs w:val="26"/>
          <w:lang w:val="ro-RO"/>
        </w:rPr>
        <w:tab/>
        <w:t>în scopul de a evita excluderea socială a unei părţi dintre pensionarii sistemului public de pensii, care reprezintă o categorie defavorizată de persoane în contextul crizei economice actuale, şi pentru asigurarea unui venit minim de subzistenţă, avându-se în vedere situaţia economică şi socială din România,</w:t>
      </w:r>
    </w:p>
    <w:p w:rsidR="00853C17" w:rsidRPr="00363D9B" w:rsidRDefault="00853C17" w:rsidP="00853C17">
      <w:pPr>
        <w:pStyle w:val="Standard"/>
        <w:spacing w:after="120"/>
        <w:jc w:val="both"/>
        <w:rPr>
          <w:rFonts w:ascii="Arial" w:hAnsi="Arial" w:cs="Arial"/>
          <w:sz w:val="26"/>
          <w:szCs w:val="26"/>
          <w:lang w:val="ro-RO"/>
        </w:rPr>
      </w:pPr>
      <w:r w:rsidRPr="00363D9B">
        <w:rPr>
          <w:rFonts w:ascii="Arial" w:hAnsi="Arial" w:cs="Arial"/>
          <w:sz w:val="26"/>
          <w:szCs w:val="26"/>
          <w:lang w:val="ro-RO"/>
        </w:rPr>
        <w:tab/>
        <w:t>având în vedere categoria de persoane care face obiectul acestor măsuri, constituită din beneficiari ai sistemului public de pensii, ale căror venituri se situează sub limita minimă, dincolo de care pot interveni marginalizarea socială şi sărăcia,</w:t>
      </w:r>
    </w:p>
    <w:p w:rsidR="00853C17" w:rsidRPr="00363D9B" w:rsidRDefault="00853C17" w:rsidP="00853C17">
      <w:pPr>
        <w:pStyle w:val="Standard"/>
        <w:spacing w:after="120"/>
        <w:jc w:val="both"/>
        <w:rPr>
          <w:rFonts w:ascii="Arial" w:hAnsi="Arial" w:cs="Arial"/>
          <w:sz w:val="26"/>
          <w:szCs w:val="26"/>
          <w:lang w:val="ro-RO"/>
        </w:rPr>
      </w:pPr>
      <w:r w:rsidRPr="00363D9B">
        <w:rPr>
          <w:rFonts w:ascii="Arial" w:hAnsi="Arial" w:cs="Arial"/>
          <w:sz w:val="26"/>
          <w:szCs w:val="26"/>
          <w:lang w:val="ro-RO"/>
        </w:rPr>
        <w:tab/>
        <w:t>ținând cont că indemnizaţia socială pentru pensionari, calculată ca diferenţă dintre nivelul cuantumului pensiei cuvenit sau aflat în plată şi nivelul indemnizaţiei de 1125 lei, se suportă din bugetul de stat adoptarea acestei măsuri, pentru anul 2023 este necesară pentru fundamentarea bugetului de stat pentru anul 2023,</w:t>
      </w:r>
    </w:p>
    <w:p w:rsidR="00905C79" w:rsidRPr="00363D9B" w:rsidRDefault="00CB7585" w:rsidP="00905C79">
      <w:pPr>
        <w:pStyle w:val="Standard"/>
        <w:spacing w:after="120"/>
        <w:jc w:val="both"/>
        <w:rPr>
          <w:rFonts w:ascii="Arial" w:hAnsi="Arial" w:cs="Arial"/>
          <w:sz w:val="26"/>
          <w:szCs w:val="26"/>
          <w:lang w:val="ro-RO"/>
        </w:rPr>
      </w:pPr>
      <w:r>
        <w:rPr>
          <w:rFonts w:ascii="Arial" w:hAnsi="Arial" w:cs="Arial"/>
          <w:sz w:val="26"/>
          <w:szCs w:val="26"/>
          <w:lang w:val="ro-RO"/>
        </w:rPr>
        <w:tab/>
        <w:t>l</w:t>
      </w:r>
      <w:r w:rsidR="00905C79" w:rsidRPr="00363D9B">
        <w:rPr>
          <w:rFonts w:ascii="Arial" w:hAnsi="Arial" w:cs="Arial"/>
          <w:sz w:val="26"/>
          <w:szCs w:val="26"/>
          <w:lang w:val="ro-RO"/>
        </w:rPr>
        <w:t>uând în considerare necesitatea de a îmbunătăţi sistemul de protecţie socială în concordanţă cu priorităţile naţionale, astfel încât să fie încurajată solidaritatea cu persoanele cele mai vulnerabile, în scopul de a evita excluderea socială a unei părţi dintre beneficiarii sistemului public de pensii şi ai sistemului pensiilor militare de stat, pentru asigurarea unui venit minim de subzistenţă, avându-se în vedere situaţia economică şi socială din România în contextul mondial actual,</w:t>
      </w:r>
    </w:p>
    <w:p w:rsidR="00905C79" w:rsidRPr="00363D9B" w:rsidRDefault="00905C79" w:rsidP="00905C79">
      <w:pPr>
        <w:pStyle w:val="Standard"/>
        <w:spacing w:after="120"/>
        <w:jc w:val="both"/>
        <w:rPr>
          <w:rFonts w:ascii="Arial" w:hAnsi="Arial" w:cs="Arial"/>
          <w:sz w:val="26"/>
          <w:szCs w:val="26"/>
          <w:lang w:val="ro-RO"/>
        </w:rPr>
      </w:pPr>
      <w:r w:rsidRPr="00363D9B">
        <w:rPr>
          <w:rFonts w:ascii="Arial" w:hAnsi="Arial" w:cs="Arial"/>
          <w:sz w:val="26"/>
          <w:szCs w:val="26"/>
          <w:lang w:val="ro-RO"/>
        </w:rPr>
        <w:tab/>
        <w:t>dat fiind faptul că, prin liberalizarea preţurilor la energie, măsură impusă la nivel internaţional şi european, s-a generat o creştere fără precedent a preţului la energia electrică, gazele naturale, precum şi la combustibil care au avut impact atât asupra creşterii preţurilor la utilităţile publice pentru populaţie precum şi asupra creşterii preţurilor la bunurile de consum, determinând în principal o scădere a puterii de cumpărare a persoanelor vulnerabile, cu impact semnificativ asupra standardelor de viaţă ale populaţiei,</w:t>
      </w:r>
    </w:p>
    <w:p w:rsidR="00905C79" w:rsidRPr="00363D9B" w:rsidRDefault="00905C79" w:rsidP="00905C79">
      <w:pPr>
        <w:pStyle w:val="Standard"/>
        <w:spacing w:after="120"/>
        <w:jc w:val="both"/>
        <w:rPr>
          <w:rFonts w:ascii="Arial" w:hAnsi="Arial" w:cs="Arial"/>
          <w:sz w:val="26"/>
          <w:szCs w:val="26"/>
          <w:lang w:val="ro-RO"/>
        </w:rPr>
      </w:pPr>
      <w:r w:rsidRPr="00363D9B">
        <w:rPr>
          <w:rFonts w:ascii="Arial" w:hAnsi="Arial" w:cs="Arial"/>
          <w:sz w:val="26"/>
          <w:szCs w:val="26"/>
          <w:lang w:val="ro-RO"/>
        </w:rPr>
        <w:tab/>
        <w:t>ținând seama de faptul că o consecinţă imediată a creşterii preţurilor la utilităţile publice destinate populaţiei, precum şi a preţului bunurilor de consum, în special cele destinate hranei, a reprezentat-o creşterea ratei inflaţiei,</w:t>
      </w:r>
    </w:p>
    <w:p w:rsidR="00905C79" w:rsidRPr="00363D9B" w:rsidRDefault="00905C79" w:rsidP="00905C79">
      <w:pPr>
        <w:pStyle w:val="Standard"/>
        <w:spacing w:after="120"/>
        <w:jc w:val="both"/>
        <w:rPr>
          <w:rFonts w:ascii="Arial" w:hAnsi="Arial" w:cs="Arial"/>
          <w:sz w:val="26"/>
          <w:szCs w:val="26"/>
          <w:lang w:val="ro-RO"/>
        </w:rPr>
      </w:pPr>
      <w:r w:rsidRPr="00363D9B">
        <w:rPr>
          <w:rFonts w:ascii="Arial" w:hAnsi="Arial" w:cs="Arial"/>
          <w:sz w:val="26"/>
          <w:szCs w:val="26"/>
          <w:lang w:val="ro-RO"/>
        </w:rPr>
        <w:tab/>
        <w:t>luând în considerare că măsura de protecţie socială propusă are consecinţe pozitive pentru beneficiarii sistemului public de pensii şi ai sistemului pensiilor militare de stat din România, fiind menită să vină în sprijinul acestor categorii de persoane aIe căror venituri sunt mai mici sau egale cu 3.000 de lei,</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CB7585">
        <w:rPr>
          <w:rFonts w:ascii="Arial" w:hAnsi="Arial" w:cs="Arial"/>
          <w:sz w:val="26"/>
          <w:szCs w:val="26"/>
          <w:lang w:val="ro-RO"/>
        </w:rPr>
        <w:t>a</w:t>
      </w:r>
      <w:r w:rsidR="00E84E16" w:rsidRPr="00363D9B">
        <w:rPr>
          <w:rFonts w:ascii="Arial" w:hAnsi="Arial" w:cs="Arial"/>
          <w:sz w:val="26"/>
          <w:szCs w:val="26"/>
          <w:lang w:val="ro-RO"/>
        </w:rPr>
        <w:t>vând în vedere necesitatea efectuării unor corelări în vederea asigurării aplicării unitare a reglementărilor fiscale cu privire la impozitul pe venit şi contribuţiile sociale obligatorii,</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având în vedere mecanismul de achiziție centralizată de energie electrică instituit începând cu 1 ianuarie 2023 prin Ordonanța de urgență a Guvernului nr. 153/2022 pentru modificarea şi completarea Ordonanţei de urgenţă a Guvernului nr. 27/2022 privind măsurile aplicabile clienţilor finali din piaţa de energie electrică şi gaze naturale în perioada 1 aprilie 2022 - 31 martie 2023, precum şi pentru modificarea şi completarea unor acte normative din domeniul energiei şi modificarea Ordonanţei de urgenţă a Guvernului nr. 119/2022 pentru modificarea şi completarea Ordonanţei de urgenţă a Guvernului nr. 27/2022 privind măsurile aplicabile clienţilor finali din piaţa de energie electrică şi gaze naturale în perioada 1 aprilie 2022 - 31 martie 2023, precum şi pentru modificarea şi completarea unor acte normative din domeniul energiei,</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ținând cont că în lipsa extinderii aplicării măsurii de simplificare a TVA prevăzute la art. 331 alin. (2) lit. e) din Legea nr. 227/2015 privind Codul fiscal, cu modificările și completările ulterioare, și către comerciantul persoană impozabilă care are calitatea de achizitor unic în cadrul mecanismului de achiziție centralizată de energie electrică instituit prin Ordonanța de urgență a Guvernului nr. 153/2022, viabilitatea acestui mecanism nu ar fi asigurată, ca urmare a dezechilibrelor financiare ce ar apărea între drepturile de încasare ale producătorilor pentru cantitățile de energie electrică vândute și obligațiile de plată ale operatorilor economici care cumpără energie conform prevederilor Ordonanței de urgență a Guvernului nr. 153/2022,</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 xml:space="preserve">având în vedere necesitatea corelării prevederilor din Legea nr. 227/2015 privind Codul fiscal, cu modificările și completările ulterioare cu cele ale Legii nr. 268/2021 pentru înfiinţarea Autorităţii Vamale Române şi pentru modificarea unor acte normative, în scopul stabilirii temeiului legal în baza căruia Autoritatea Vamală Română poate exercita atribuțiile privind emiterea de ordine în vederea aplicării cadrului legal în domeniul accizelor, </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luând în considerare necesitatea prelungirii termenului de suspendare a obligațiilor de raportare prevăzute la art. 324 alin. (4)-(6) din Codul fiscal (declara</w:t>
      </w:r>
      <w:r w:rsidR="00ED4859">
        <w:rPr>
          <w:rFonts w:ascii="Arial" w:hAnsi="Arial" w:cs="Arial"/>
          <w:sz w:val="26"/>
          <w:szCs w:val="26"/>
          <w:lang w:val="ro-RO"/>
        </w:rPr>
        <w:t>ț</w:t>
      </w:r>
      <w:r w:rsidR="00E84E16" w:rsidRPr="00363D9B">
        <w:rPr>
          <w:rFonts w:ascii="Arial" w:hAnsi="Arial" w:cs="Arial"/>
          <w:sz w:val="26"/>
          <w:szCs w:val="26"/>
          <w:lang w:val="ro-RO"/>
        </w:rPr>
        <w:t>iile informative cod 392A, 392B și 393), care expiră la 31 decembrie 2022, astfel încât și după această dată, atunci când vor avea loc inspecții din partea Comisiei Europene pentru anii anteriori, se va putea permite, dacă va fi necesar, reintroducerea obligației de depunere a respectivelor declarații,</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luând în considerare că măsura suspendării stimulentului fiscal pentru contribuabilii plătitori de impozit pe profit care efectuează cheltuieli cu educaţia timpurie încetează la data de 31 decembrie 2022 şi faptul că reglementarea actuală privind facilitatea fiscală pentru cheltuielile cu educaţia timpurie nu corespunde cu normele comunitare adoptate în domeniul taxei pe valoarea adăugată şi accizelor şi nici cu cele naţionale din domeniul impozitului pe venitul din salarii,</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 xml:space="preserve">având în vedere că prețurile la utilități, precum și cele la bunurile de larg  consum au fost puternic influențate de creșterile preţurilor la energie electrică, gaze naturale și combustibili, determinând creșterea ratei inflației, cu impact semnificativ asupra standardelor de viață ale persoanelor cu venituri la nivelul salariului de bază minim brut pe ţară garantat în plată, </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ținând cont de faptul că prețurile ridicate la energie electrică, gaze naturale și combustibili influențează semnificativ și activitatea angajatorilor,</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având în vedere că în lipsa efectuării corelărilor tehnice necesare, neclaritatea prevederilor legale ar persista, generând confuzie la nivelul contribuabilului/angajatorului,</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luând în considerare faptul că neadoptarea măsurii cu privire la actuala reglementare referitoare la facilitatea fiscală pentru cheltuielile cu educaţia timpurie, suspendată până la  31 decembrie 2022 inclusiv, conduce la menţinerea situaţiei existente înainte de suspendarea acestor prevederi, în care subzistă inadvertenţe şi lacune nesoluţionate ce nu permit aplicarea, precum şi implicaţii bugetare semnificative, pentru a se putea da eficienţă reglementării şi preîntâmpina afectarea în mod negativ a bugetului de stat se impune înlăturarea acestei situaţii, cu celeritate, prin prelungirea perioadei de suspendare a reglementărilor incidente până la data de 31 decembrie 2023,</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în considerarea faptului că neadoptarea măsurii cu privire la suspendarea acordării facilităţii fiscale pentru cheltuielile cu educaţia timpurie ar influenţa în mod negativ veniturile bugetului de stat,</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considerând de maximă importanţă adoptarea măsurii fiscale propuse ce are ca scop protecţia angajaţilor al căror salariu este la nivelul salariului minim brut pe ţară,</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având în vedere necesitatea intervenţiei rapide a Guvernului cu măsuri prin care să combată efectele creşterii preţurilor şi a nivelului inflaţiei,</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întrucât reglementarea propusă nu poate fi adoptată printr-un alt instrument legislativ care să permită susţinerea rapidă a consecinţelor sociale negative generate de creşterea preţurilor,</w:t>
      </w:r>
    </w:p>
    <w:p w:rsidR="00E84E16" w:rsidRPr="00363D9B"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având în vedere inexistența pe piaţă, în prezent, a aparatelor de marcat electronice fiscale dedicate automatelor comerciale ce funcţionează pe bază de plăţi cu cardul, precum şi de acceptatoare de bancnote sau monede, și, implicit, imposibilitatea respectării termenului de 31 decembrie 2022, de către operatorii economici vizaţi de obligaţia de dotare cu astfel de dispozitive,</w:t>
      </w:r>
    </w:p>
    <w:p w:rsidR="00E84E16" w:rsidRDefault="00A34818" w:rsidP="00E84E16">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E84E16" w:rsidRPr="00363D9B">
        <w:rPr>
          <w:rFonts w:ascii="Arial" w:hAnsi="Arial" w:cs="Arial"/>
          <w:sz w:val="26"/>
          <w:szCs w:val="26"/>
          <w:lang w:val="ro-RO"/>
        </w:rPr>
        <w:t>ținând seama și de faptul că nepromovarea prezentului act normativ ar avea consecințe negative în sensul că ar conduce la sancționarea operatorilor economici care comercializează bunuri/prestează servicii prin intermediul automatelor  comerciale, începând cu data de 1 ianuarie 2023, pentru neîndeplinirea obligaţiei de dotare cu aparate de marcat electronice fiscale, în condiţiile în care fapta nu este imputabilă acestora,</w:t>
      </w:r>
    </w:p>
    <w:p w:rsidR="00CB7585" w:rsidRPr="00363D9B" w:rsidRDefault="00CB7585" w:rsidP="00E84E16">
      <w:pPr>
        <w:pStyle w:val="Standard"/>
        <w:spacing w:after="120"/>
        <w:jc w:val="both"/>
        <w:rPr>
          <w:rFonts w:ascii="Arial" w:hAnsi="Arial" w:cs="Arial"/>
          <w:sz w:val="26"/>
          <w:szCs w:val="26"/>
          <w:lang w:val="ro-RO"/>
        </w:rPr>
      </w:pPr>
      <w:r>
        <w:rPr>
          <w:rFonts w:ascii="Arial" w:hAnsi="Arial" w:cs="Arial"/>
          <w:sz w:val="26"/>
          <w:szCs w:val="26"/>
          <w:lang w:val="ro-RO"/>
        </w:rPr>
        <w:tab/>
        <w:t>a</w:t>
      </w:r>
      <w:r w:rsidRPr="00CB7585">
        <w:rPr>
          <w:rFonts w:ascii="Arial" w:hAnsi="Arial" w:cs="Arial"/>
          <w:sz w:val="26"/>
          <w:szCs w:val="26"/>
          <w:lang w:val="ro-RO"/>
        </w:rPr>
        <w:t>preciind că sectorul construcțiilor reprezintă unul din domeniile prioritare ale economiei, și ținând cont că activitatea de construcții este decisivă pentru realizarea proiectelor de investiții publice și private și având în vedere că sectorul construcțiilor se confruntă cu dificultăți legate de asigurarea cu forță de muncă specializată și de o concurență neloială este necesară adoptarea de măsuri legislative în vederea asigurării unei remunerații adecvate în acest domeniu , în corelare cu evoluția salariului de bază minim brut pe țară garantat în plată începând cu anul 2023</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în considerarea faptului că aceste elemente vizează interesul general public şi constituie situaţii de urgenţă şi extraordinare a căror reglementare nu poate fi amânată,</w:t>
      </w:r>
    </w:p>
    <w:p w:rsidR="00F26CDE" w:rsidRPr="00363D9B" w:rsidRDefault="00F26CDE" w:rsidP="00F26CDE">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A34818" w:rsidRPr="00363D9B">
        <w:rPr>
          <w:rFonts w:ascii="Arial" w:hAnsi="Arial" w:cs="Arial"/>
          <w:sz w:val="26"/>
          <w:szCs w:val="26"/>
          <w:lang w:val="ro-RO"/>
        </w:rPr>
        <w:tab/>
      </w:r>
      <w:r w:rsidRPr="00363D9B">
        <w:rPr>
          <w:rFonts w:ascii="Arial" w:hAnsi="Arial" w:cs="Arial"/>
          <w:sz w:val="26"/>
          <w:szCs w:val="26"/>
          <w:lang w:val="ro-RO"/>
        </w:rPr>
        <w:t>în temeiul art. 115 alin. (4) din Constituţia României, republicată,</w:t>
      </w:r>
    </w:p>
    <w:p w:rsidR="00F26CDE" w:rsidRPr="00363D9B" w:rsidRDefault="00F26CDE" w:rsidP="00F26CDE">
      <w:pPr>
        <w:pStyle w:val="Standard"/>
        <w:spacing w:after="120"/>
        <w:jc w:val="both"/>
        <w:rPr>
          <w:rFonts w:ascii="Arial" w:hAnsi="Arial" w:cs="Arial"/>
          <w:sz w:val="26"/>
          <w:szCs w:val="26"/>
          <w:lang w:val="ro-RO"/>
        </w:rPr>
      </w:pPr>
    </w:p>
    <w:p w:rsidR="006F03CF" w:rsidRPr="006F03CF" w:rsidRDefault="00AE2A91" w:rsidP="006F03CF">
      <w:pPr>
        <w:pStyle w:val="Standard"/>
        <w:spacing w:after="120"/>
        <w:jc w:val="both"/>
        <w:rPr>
          <w:rFonts w:ascii="Arial" w:hAnsi="Arial" w:cs="Arial"/>
          <w:sz w:val="26"/>
          <w:szCs w:val="26"/>
          <w:lang w:val="ro-RO"/>
        </w:rPr>
      </w:pPr>
      <w:r w:rsidRPr="00363D9B">
        <w:rPr>
          <w:rFonts w:ascii="Arial" w:hAnsi="Arial" w:cs="Arial"/>
          <w:b/>
          <w:sz w:val="26"/>
          <w:szCs w:val="26"/>
          <w:lang w:val="ro-RO"/>
        </w:rPr>
        <w:tab/>
      </w:r>
      <w:r w:rsidR="00540D74" w:rsidRPr="00363D9B">
        <w:rPr>
          <w:rFonts w:ascii="Arial" w:hAnsi="Arial" w:cs="Arial"/>
          <w:b/>
          <w:sz w:val="26"/>
          <w:szCs w:val="26"/>
          <w:lang w:val="ro-RO"/>
        </w:rPr>
        <w:t>Art.</w:t>
      </w:r>
      <w:r w:rsidR="009F0380" w:rsidRPr="00363D9B">
        <w:rPr>
          <w:rFonts w:ascii="Arial" w:hAnsi="Arial" w:cs="Arial"/>
          <w:b/>
          <w:sz w:val="26"/>
          <w:szCs w:val="26"/>
          <w:lang w:val="ro-RO"/>
        </w:rPr>
        <w:t xml:space="preserve"> I</w:t>
      </w:r>
      <w:r w:rsidRPr="00363D9B">
        <w:rPr>
          <w:rFonts w:ascii="Arial" w:hAnsi="Arial" w:cs="Arial"/>
          <w:b/>
          <w:sz w:val="26"/>
          <w:szCs w:val="26"/>
          <w:lang w:val="ro-RO"/>
        </w:rPr>
        <w:t xml:space="preserve">. </w:t>
      </w:r>
      <w:r w:rsidRPr="00363D9B">
        <w:rPr>
          <w:rFonts w:ascii="Arial" w:hAnsi="Arial" w:cs="Arial"/>
          <w:sz w:val="26"/>
          <w:szCs w:val="26"/>
          <w:lang w:val="ro-RO"/>
        </w:rPr>
        <w:t>-</w:t>
      </w:r>
      <w:r w:rsidR="0064580B">
        <w:rPr>
          <w:rFonts w:ascii="Arial" w:hAnsi="Arial" w:cs="Arial"/>
          <w:sz w:val="26"/>
          <w:szCs w:val="26"/>
          <w:lang w:val="ro-RO"/>
        </w:rPr>
        <w:t xml:space="preserve"> </w:t>
      </w:r>
      <w:r w:rsidR="006F03CF" w:rsidRPr="006F03CF">
        <w:rPr>
          <w:rFonts w:ascii="Arial" w:hAnsi="Arial" w:cs="Arial"/>
          <w:sz w:val="26"/>
          <w:szCs w:val="26"/>
          <w:lang w:val="ro-RO"/>
        </w:rPr>
        <w:t>(1) Prin derogare de la prevederile alin. (2) al art. 12 din Legea-cadru nr. 153/2017 privind salarizarea personalului plătit din fonduri publice, cu modificările şi completările ulterioare, în anul 2023, începând cu data de 1 ianuarie, cuantumul brut al salariilor de bază/soldelor de funcţie/salariilor de funcţie/indemnizaţiilor de încadrare lunară de care beneficiază personalul plătit din fonduri publice se majorează cu 10% faţă de nivelul acordat pentru luna decembrie 2022, fără a se depăși valoarea nominală pentru anul 2022 stabilită potrivit anexelor la Legea-cadru nr. 153/2017, cu modificările şi completările ulterioare, respectiv prin înmulțirea coeficienților de ierarhizare cu 2.500 lei.</w:t>
      </w:r>
    </w:p>
    <w:p w:rsidR="006F03CF" w:rsidRPr="006F03CF" w:rsidRDefault="006F03CF" w:rsidP="006F03CF">
      <w:pPr>
        <w:pStyle w:val="Standard"/>
        <w:spacing w:after="120"/>
        <w:jc w:val="both"/>
        <w:rPr>
          <w:rFonts w:ascii="Arial" w:hAnsi="Arial" w:cs="Arial"/>
          <w:sz w:val="26"/>
          <w:szCs w:val="26"/>
          <w:lang w:val="ro-RO"/>
        </w:rPr>
      </w:pPr>
      <w:r w:rsidRPr="006F03CF">
        <w:rPr>
          <w:rFonts w:ascii="Arial" w:hAnsi="Arial" w:cs="Arial"/>
          <w:sz w:val="26"/>
          <w:szCs w:val="26"/>
          <w:lang w:val="ro-RO"/>
        </w:rPr>
        <w:t xml:space="preserve">   </w:t>
      </w:r>
      <w:r w:rsidRPr="006F03CF">
        <w:rPr>
          <w:rFonts w:ascii="Arial" w:hAnsi="Arial" w:cs="Arial"/>
          <w:sz w:val="26"/>
          <w:szCs w:val="26"/>
          <w:lang w:val="ro-RO"/>
        </w:rPr>
        <w:tab/>
        <w:t xml:space="preserve">(2) Prin derogare de la prevederile </w:t>
      </w:r>
      <w:r w:rsidR="00693D39" w:rsidRPr="006F03CF">
        <w:rPr>
          <w:rFonts w:ascii="Arial" w:hAnsi="Arial" w:cs="Arial"/>
          <w:sz w:val="26"/>
          <w:szCs w:val="26"/>
          <w:lang w:val="ro-RO"/>
        </w:rPr>
        <w:t xml:space="preserve">alin. (2) </w:t>
      </w:r>
      <w:r w:rsidR="00693D39">
        <w:rPr>
          <w:rFonts w:ascii="Arial" w:hAnsi="Arial" w:cs="Arial"/>
          <w:sz w:val="26"/>
          <w:szCs w:val="26"/>
          <w:lang w:val="ro-RO"/>
        </w:rPr>
        <w:t xml:space="preserve">al </w:t>
      </w:r>
      <w:r w:rsidRPr="006F03CF">
        <w:rPr>
          <w:rFonts w:ascii="Arial" w:hAnsi="Arial" w:cs="Arial"/>
          <w:sz w:val="26"/>
          <w:szCs w:val="26"/>
          <w:lang w:val="ro-RO"/>
        </w:rPr>
        <w:t>art. 39 din Legea-cadru nr. 153/2017, cu modificările şi completările ulterioare, pentru personalul nou-încadrat, pentru personalul numit/încadrat în aceeaşi instituţie/autoritate publică pe funcţii de acelaşi fel, inclusiv pentru personalul promovat în funcţii sau în grade/trepte profesionale, pentru care nu există funcţie similară în plată, cuantumul brut al salariilor de bază/soldelor de funcţie/salariilor de funcţie/indemnizaţiilor de încadrare lunară se stabilește la nivelul reglementat pentru anul 2022 în anexele la Legea-cadru nr. 153/2017, cu modificările şi completările ulterioare la care se aplică, după caz, prevederile art. 10 privind gradaţia corespunzătoare vechimii în muncă.</w:t>
      </w:r>
    </w:p>
    <w:p w:rsidR="006F03CF" w:rsidRPr="006F03CF" w:rsidRDefault="006F03CF" w:rsidP="006F03CF">
      <w:pPr>
        <w:pStyle w:val="Standard"/>
        <w:spacing w:after="120"/>
        <w:jc w:val="both"/>
        <w:rPr>
          <w:rFonts w:ascii="Arial" w:hAnsi="Arial" w:cs="Arial"/>
          <w:sz w:val="26"/>
          <w:szCs w:val="26"/>
          <w:lang w:val="ro-RO"/>
        </w:rPr>
      </w:pPr>
      <w:r w:rsidRPr="006F03CF">
        <w:rPr>
          <w:rFonts w:ascii="Arial" w:hAnsi="Arial" w:cs="Arial"/>
          <w:sz w:val="26"/>
          <w:szCs w:val="26"/>
          <w:lang w:val="ro-RO"/>
        </w:rPr>
        <w:t xml:space="preserve">    </w:t>
      </w:r>
      <w:r w:rsidRPr="006F03CF">
        <w:rPr>
          <w:rFonts w:ascii="Arial" w:hAnsi="Arial" w:cs="Arial"/>
          <w:sz w:val="26"/>
          <w:szCs w:val="26"/>
          <w:lang w:val="ro-RO"/>
        </w:rPr>
        <w:tab/>
        <w:t>(3) Pentru personalul prevăzut la alin. (1) cuantumul salariului de bază în conformitate cu prevederile hotărârii Guvernului pentru stabilirea salariului de bază minim brut pe ţară garantat în plată pentru anul 2023, se stabileşte după aplicarea majorării prevăzută la alin. (1).</w:t>
      </w:r>
    </w:p>
    <w:p w:rsidR="006F03CF" w:rsidRPr="006F03CF" w:rsidRDefault="006F03CF" w:rsidP="00AC08EB">
      <w:pPr>
        <w:pStyle w:val="Standard"/>
        <w:spacing w:after="120"/>
        <w:jc w:val="both"/>
        <w:rPr>
          <w:rFonts w:ascii="Arial" w:hAnsi="Arial" w:cs="Arial"/>
          <w:sz w:val="26"/>
          <w:szCs w:val="26"/>
          <w:lang w:val="ro-RO"/>
        </w:rPr>
      </w:pPr>
      <w:r w:rsidRPr="006F03CF">
        <w:rPr>
          <w:rFonts w:ascii="Arial" w:hAnsi="Arial" w:cs="Arial"/>
          <w:sz w:val="26"/>
          <w:szCs w:val="26"/>
          <w:lang w:val="ro-RO"/>
        </w:rPr>
        <w:t xml:space="preserve">   </w:t>
      </w:r>
      <w:r w:rsidRPr="006F03CF">
        <w:rPr>
          <w:rFonts w:ascii="Arial" w:hAnsi="Arial" w:cs="Arial"/>
          <w:sz w:val="26"/>
          <w:szCs w:val="26"/>
          <w:lang w:val="ro-RO"/>
        </w:rPr>
        <w:tab/>
        <w:t xml:space="preserve">(4) Prin derogare de la prevederile alin. (1) al art. 13 din Legea-cadru nr. 153/2017, cu modificările şi completările ulterioare, în anul 2023, începând cu data de 1 ianuarie, </w:t>
      </w:r>
      <w:r w:rsidR="007158C9" w:rsidRPr="007158C9">
        <w:rPr>
          <w:rFonts w:ascii="Arial" w:hAnsi="Arial" w:cs="Arial"/>
          <w:sz w:val="26"/>
          <w:szCs w:val="26"/>
          <w:lang w:val="ro-RO"/>
        </w:rPr>
        <w:t>indemnizaţiile lunare pentru funcţiile de demnitate publică şi funcţiile asimilate acestora, prevăzute în anexa nr. IX la Legea-cadru nr. 153/2017, cu modificările şi completările ulterioare, se menţin la nivelul aferent lunii decembrie 202</w:t>
      </w:r>
      <w:r w:rsidR="007158C9">
        <w:rPr>
          <w:rFonts w:ascii="Arial" w:hAnsi="Arial" w:cs="Arial"/>
          <w:sz w:val="26"/>
          <w:szCs w:val="26"/>
          <w:lang w:val="ro-RO"/>
        </w:rPr>
        <w:t>2</w:t>
      </w:r>
      <w:r w:rsidRPr="00AC08EB">
        <w:rPr>
          <w:rFonts w:ascii="Arial" w:hAnsi="Arial" w:cs="Arial"/>
          <w:sz w:val="26"/>
          <w:szCs w:val="26"/>
          <w:lang w:val="ro-RO"/>
        </w:rPr>
        <w:t>.</w:t>
      </w:r>
    </w:p>
    <w:p w:rsidR="006F03CF" w:rsidRPr="006F03CF" w:rsidRDefault="006F03CF" w:rsidP="006F03CF">
      <w:pPr>
        <w:pStyle w:val="Standard"/>
        <w:spacing w:after="120"/>
        <w:jc w:val="both"/>
        <w:rPr>
          <w:rFonts w:ascii="Arial" w:hAnsi="Arial" w:cs="Arial"/>
          <w:sz w:val="26"/>
          <w:szCs w:val="26"/>
          <w:lang w:val="ro-RO"/>
        </w:rPr>
      </w:pPr>
      <w:r w:rsidRPr="006F03CF">
        <w:rPr>
          <w:rFonts w:ascii="Arial" w:hAnsi="Arial" w:cs="Arial"/>
          <w:sz w:val="26"/>
          <w:szCs w:val="26"/>
          <w:lang w:val="ro-RO"/>
        </w:rPr>
        <w:t xml:space="preserve">   </w:t>
      </w:r>
      <w:r w:rsidRPr="006F03CF">
        <w:rPr>
          <w:rFonts w:ascii="Arial" w:hAnsi="Arial" w:cs="Arial"/>
          <w:sz w:val="26"/>
          <w:szCs w:val="26"/>
          <w:lang w:val="ro-RO"/>
        </w:rPr>
        <w:tab/>
        <w:t xml:space="preserve"> (5) </w:t>
      </w:r>
      <w:r w:rsidR="004A6022" w:rsidRPr="004A6022">
        <w:rPr>
          <w:rFonts w:ascii="Arial" w:hAnsi="Arial" w:cs="Arial"/>
          <w:sz w:val="26"/>
          <w:szCs w:val="26"/>
          <w:lang w:val="ro-RO"/>
        </w:rPr>
        <w:t>În anul 2023, începând cu data de 1 ianuarie, cuantumul sporurilor, indemnizaţiilor, compensaţiilor, primelor şi al celorlalte elemente ale sistemului de salarizare care fac parte, potrivit legii, din salariul brut lunar, solda lunară de care beneficiază personalul plătit din fonduri publice, cu excepția soldei de grad și a salariilor de grad, se menţine cel mult la nivelul cuantumului acordat pentru luna decembrie 2022, în măsura în care personalul ocupă aceeaşi funcţie şi îşi desfăşoară activitatea în aceleaşi condiţii.</w:t>
      </w:r>
    </w:p>
    <w:p w:rsidR="006F03CF" w:rsidRPr="006F03CF" w:rsidRDefault="006F03CF" w:rsidP="006F03CF">
      <w:pPr>
        <w:pStyle w:val="Standard"/>
        <w:spacing w:after="120"/>
        <w:jc w:val="both"/>
        <w:rPr>
          <w:rFonts w:ascii="Arial" w:hAnsi="Arial" w:cs="Arial"/>
          <w:sz w:val="26"/>
          <w:szCs w:val="26"/>
          <w:lang w:val="ro-RO"/>
        </w:rPr>
      </w:pPr>
      <w:r w:rsidRPr="006F03CF">
        <w:rPr>
          <w:rFonts w:ascii="Arial" w:hAnsi="Arial" w:cs="Arial"/>
          <w:sz w:val="26"/>
          <w:szCs w:val="26"/>
          <w:lang w:val="ro-RO"/>
        </w:rPr>
        <w:t xml:space="preserve">    </w:t>
      </w:r>
      <w:r w:rsidRPr="006F03CF">
        <w:rPr>
          <w:rFonts w:ascii="Arial" w:hAnsi="Arial" w:cs="Arial"/>
          <w:sz w:val="26"/>
          <w:szCs w:val="26"/>
          <w:lang w:val="ro-RO"/>
        </w:rPr>
        <w:tab/>
        <w:t xml:space="preserve">(6) Prin derogare de la prevederile </w:t>
      </w:r>
      <w:r w:rsidR="00F638A2" w:rsidRPr="006F03CF">
        <w:rPr>
          <w:rFonts w:ascii="Arial" w:hAnsi="Arial" w:cs="Arial"/>
          <w:sz w:val="26"/>
          <w:szCs w:val="26"/>
          <w:lang w:val="ro-RO"/>
        </w:rPr>
        <w:t xml:space="preserve">alin. (1) </w:t>
      </w:r>
      <w:r w:rsidR="00F638A2">
        <w:rPr>
          <w:rFonts w:ascii="Arial" w:hAnsi="Arial" w:cs="Arial"/>
          <w:sz w:val="26"/>
          <w:szCs w:val="26"/>
          <w:lang w:val="ro-RO"/>
        </w:rPr>
        <w:t xml:space="preserve">al </w:t>
      </w:r>
      <w:r w:rsidRPr="006F03CF">
        <w:rPr>
          <w:rFonts w:ascii="Arial" w:hAnsi="Arial" w:cs="Arial"/>
          <w:sz w:val="26"/>
          <w:szCs w:val="26"/>
          <w:lang w:val="ro-RO"/>
        </w:rPr>
        <w:t>art. 18 din Legea-cadru nr. 153/2017, cu modificările şi completările ulterioare, în anul 2023, valoarea lunară a indemnizaţiei de hrană se menţine la nivelul din anul 2022.</w:t>
      </w:r>
    </w:p>
    <w:p w:rsidR="006F03CF" w:rsidRDefault="006F03CF" w:rsidP="006F03CF">
      <w:pPr>
        <w:pStyle w:val="Standard"/>
        <w:spacing w:after="120"/>
        <w:jc w:val="both"/>
        <w:rPr>
          <w:rFonts w:ascii="Arial" w:hAnsi="Arial" w:cs="Arial"/>
          <w:sz w:val="26"/>
          <w:szCs w:val="26"/>
          <w:lang w:val="ro-RO"/>
        </w:rPr>
      </w:pPr>
      <w:r w:rsidRPr="006F03CF">
        <w:rPr>
          <w:rFonts w:ascii="Arial" w:hAnsi="Arial" w:cs="Arial"/>
          <w:sz w:val="26"/>
          <w:szCs w:val="26"/>
          <w:lang w:val="ro-RO"/>
        </w:rPr>
        <w:t xml:space="preserve">   </w:t>
      </w:r>
      <w:r w:rsidRPr="006F03CF">
        <w:rPr>
          <w:rFonts w:ascii="Arial" w:hAnsi="Arial" w:cs="Arial"/>
          <w:sz w:val="26"/>
          <w:szCs w:val="26"/>
          <w:lang w:val="ro-RO"/>
        </w:rPr>
        <w:tab/>
        <w:t xml:space="preserve"> (7) Pentru personalul încadrat în unităţile sanitare publice, inclusiv cele care au ca asociat unic unităţile administrativ-teritoriale, aflate în relaţie contractuală cu casele de asigurări de sănătate, influenţele financiare determinate de creşterile salariale prevăzute la alin. (1) se asigură prin transferuri din bugetul Fondului naţional unic de asigurări sociale de sănătate, de la titlul VI "Transferuri între unităţi ale administraţiei publice".</w:t>
      </w:r>
    </w:p>
    <w:p w:rsidR="006F03CF" w:rsidRDefault="006F03CF" w:rsidP="00AE2A91">
      <w:pPr>
        <w:pStyle w:val="Standard"/>
        <w:spacing w:after="120"/>
        <w:jc w:val="both"/>
        <w:rPr>
          <w:rFonts w:ascii="Arial" w:hAnsi="Arial" w:cs="Arial"/>
          <w:sz w:val="26"/>
          <w:szCs w:val="26"/>
          <w:lang w:val="ro-RO"/>
        </w:rPr>
      </w:pPr>
    </w:p>
    <w:p w:rsidR="008749F7" w:rsidRPr="00363D9B" w:rsidRDefault="006F03CF" w:rsidP="00AE2A91">
      <w:pPr>
        <w:pStyle w:val="Standard"/>
        <w:spacing w:after="120"/>
        <w:jc w:val="both"/>
        <w:rPr>
          <w:rFonts w:ascii="Arial" w:hAnsi="Arial" w:cs="Arial"/>
          <w:sz w:val="26"/>
          <w:szCs w:val="26"/>
          <w:lang w:val="ro-RO"/>
        </w:rPr>
      </w:pPr>
      <w:r>
        <w:rPr>
          <w:rFonts w:ascii="Arial" w:hAnsi="Arial" w:cs="Arial"/>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II</w:t>
      </w:r>
      <w:r w:rsidR="00AE2A91" w:rsidRPr="00363D9B">
        <w:rPr>
          <w:rFonts w:ascii="Arial" w:hAnsi="Arial" w:cs="Arial"/>
          <w:b/>
          <w:sz w:val="26"/>
          <w:szCs w:val="26"/>
          <w:lang w:val="ro-RO"/>
        </w:rPr>
        <w:t>.</w:t>
      </w:r>
      <w:r w:rsidR="00AE2A91" w:rsidRPr="00363D9B">
        <w:rPr>
          <w:rFonts w:ascii="Arial" w:hAnsi="Arial" w:cs="Arial"/>
          <w:sz w:val="26"/>
          <w:szCs w:val="26"/>
          <w:lang w:val="ro-RO"/>
        </w:rPr>
        <w:t xml:space="preserve"> </w:t>
      </w:r>
      <w:r w:rsidR="003E3EB5">
        <w:rPr>
          <w:rFonts w:ascii="Arial" w:hAnsi="Arial" w:cs="Arial"/>
          <w:sz w:val="26"/>
          <w:szCs w:val="26"/>
          <w:lang w:val="ro-RO"/>
        </w:rPr>
        <w:t>–</w:t>
      </w:r>
      <w:r w:rsidR="00E10EF3" w:rsidRPr="00363D9B">
        <w:rPr>
          <w:rFonts w:ascii="Arial" w:hAnsi="Arial" w:cs="Arial"/>
          <w:sz w:val="26"/>
          <w:szCs w:val="26"/>
          <w:lang w:val="ro-RO"/>
        </w:rPr>
        <w:t xml:space="preserve"> </w:t>
      </w:r>
      <w:r w:rsidR="003E3EB5">
        <w:rPr>
          <w:rFonts w:ascii="Arial" w:hAnsi="Arial" w:cs="Arial"/>
          <w:sz w:val="26"/>
          <w:szCs w:val="26"/>
          <w:lang w:val="ro-RO"/>
        </w:rPr>
        <w:t xml:space="preserve">(1) </w:t>
      </w:r>
      <w:r w:rsidR="00E10EF3" w:rsidRPr="00363D9B">
        <w:rPr>
          <w:rFonts w:ascii="Arial" w:hAnsi="Arial" w:cs="Arial"/>
          <w:sz w:val="26"/>
          <w:szCs w:val="26"/>
          <w:lang w:val="ro-RO"/>
        </w:rPr>
        <w:t>Prin derogare de la prevederile</w:t>
      </w:r>
      <w:r w:rsidR="00FF6D3D" w:rsidRPr="00FF6D3D">
        <w:rPr>
          <w:rFonts w:ascii="Arial" w:hAnsi="Arial" w:cs="Arial"/>
          <w:sz w:val="26"/>
          <w:szCs w:val="26"/>
          <w:lang w:val="ro-RO"/>
        </w:rPr>
        <w:t xml:space="preserve"> </w:t>
      </w:r>
      <w:r w:rsidR="00FF6D3D" w:rsidRPr="00363D9B">
        <w:rPr>
          <w:rFonts w:ascii="Arial" w:hAnsi="Arial" w:cs="Arial"/>
          <w:sz w:val="26"/>
          <w:szCs w:val="26"/>
          <w:lang w:val="ro-RO"/>
        </w:rPr>
        <w:t xml:space="preserve">alin. (2) - (6) </w:t>
      </w:r>
      <w:r w:rsidR="00FF6D3D">
        <w:rPr>
          <w:rFonts w:ascii="Arial" w:hAnsi="Arial" w:cs="Arial"/>
          <w:sz w:val="26"/>
          <w:szCs w:val="26"/>
          <w:lang w:val="ro-RO"/>
        </w:rPr>
        <w:t>ale</w:t>
      </w:r>
      <w:r w:rsidR="00E10EF3" w:rsidRPr="00363D9B">
        <w:rPr>
          <w:rFonts w:ascii="Arial" w:hAnsi="Arial" w:cs="Arial"/>
          <w:sz w:val="26"/>
          <w:szCs w:val="26"/>
          <w:lang w:val="ro-RO"/>
        </w:rPr>
        <w:t xml:space="preserve"> art. 21 din Legea-cadru nr. 153/2017, cu modificările şi completările ulterioare, în anul 2023,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w:t>
      </w:r>
      <w:r w:rsidR="00FC634E">
        <w:rPr>
          <w:rFonts w:ascii="Arial" w:hAnsi="Arial" w:cs="Arial"/>
          <w:sz w:val="26"/>
          <w:szCs w:val="26"/>
          <w:lang w:val="ro-RO"/>
        </w:rPr>
        <w:t>,</w:t>
      </w:r>
      <w:r w:rsidR="00E10EF3" w:rsidRPr="00363D9B">
        <w:rPr>
          <w:rFonts w:ascii="Arial" w:hAnsi="Arial" w:cs="Arial"/>
          <w:sz w:val="26"/>
          <w:szCs w:val="26"/>
          <w:lang w:val="ro-RO"/>
        </w:rPr>
        <w:t xml:space="preserve"> se vor compensa numai cu timp liber corespunzător acestora.</w:t>
      </w:r>
    </w:p>
    <w:p w:rsidR="003E3EB5" w:rsidRPr="00EA5259" w:rsidRDefault="003E3EB5" w:rsidP="003E3EB5">
      <w:pPr>
        <w:pStyle w:val="Standard"/>
        <w:spacing w:after="120"/>
        <w:ind w:firstLine="720"/>
        <w:jc w:val="both"/>
        <w:rPr>
          <w:rFonts w:ascii="Arial" w:hAnsi="Arial" w:cs="Arial"/>
          <w:sz w:val="26"/>
          <w:szCs w:val="26"/>
          <w:lang w:val="ro-RO"/>
        </w:rPr>
      </w:pPr>
      <w:r w:rsidRPr="00EA5259">
        <w:rPr>
          <w:rFonts w:ascii="Arial" w:hAnsi="Arial" w:cs="Arial"/>
          <w:sz w:val="26"/>
          <w:szCs w:val="26"/>
          <w:lang w:val="ro-RO"/>
        </w:rPr>
        <w:t>(2) Prin excepţie de la prevederile alin. (1) în anul 2023, pentru activitatea desfăşurată de personalul militar, poliţişti, poliţiştii de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legislaţia aferentă lunii iunie 2017. Baza de calcul pentru acordarea acestor drepturi o reprezintă solda de funcţie/salariul de funcţie/salariul de bază cuvenit(ă).</w:t>
      </w:r>
    </w:p>
    <w:p w:rsidR="003E3EB5" w:rsidRPr="00EA5259" w:rsidRDefault="003E3EB5"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(3) Prin excepţie de la prevederile alin. (1), munca suplimentară prestată în anul 202</w:t>
      </w:r>
      <w:r w:rsidR="008A4739" w:rsidRPr="00EA5259">
        <w:rPr>
          <w:rFonts w:ascii="Arial" w:hAnsi="Arial" w:cs="Arial"/>
          <w:sz w:val="26"/>
          <w:szCs w:val="26"/>
          <w:lang w:val="ro-RO"/>
        </w:rPr>
        <w:t>3</w:t>
      </w:r>
      <w:r w:rsidRPr="00EA5259">
        <w:rPr>
          <w:rFonts w:ascii="Arial" w:hAnsi="Arial" w:cs="Arial"/>
          <w:sz w:val="26"/>
          <w:szCs w:val="26"/>
          <w:lang w:val="ro-RO"/>
        </w:rPr>
        <w:t xml:space="preserve">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simple, în emiterea şi evidenţa permiselor de conducere şi a certificatelor de înmatriculare ale autovehiculelor rutiere, precum şi de către polițiștii de penitenciare, care nu se poate compensa cu timp liber corespunzător, se plăteşte cu o majorare de 75% din solda de funcţie/salariul de funcţie cuvenit(ă), proporţional cu timpul efectiv lucrat în aceste condiţii. Plata majorării se efectuează în cazul în care compensarea prin ore libere plătite nu este posibilă în următoarele 60 de zile după prestarea muncii suplimentare.</w:t>
      </w:r>
    </w:p>
    <w:p w:rsidR="0007725E" w:rsidRPr="00EA5259" w:rsidRDefault="0007725E"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(4) Personalului din instituțiile de apărare și securitate națională care execută serviciul de luptă permanent, desfășoară activități deosebite cu caracter operativ sau neprevăzut, precum și în situații de urgență i se aplică, în mod corespunzător, prevederile alin. (3).</w:t>
      </w:r>
    </w:p>
    <w:p w:rsidR="003E3EB5" w:rsidRPr="00EA5259" w:rsidRDefault="003E3EB5"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w:t>
      </w:r>
      <w:r w:rsidR="0007725E" w:rsidRPr="00EA5259">
        <w:rPr>
          <w:rFonts w:ascii="Arial" w:hAnsi="Arial" w:cs="Arial"/>
          <w:sz w:val="26"/>
          <w:szCs w:val="26"/>
          <w:lang w:val="ro-RO"/>
        </w:rPr>
        <w:t>5</w:t>
      </w:r>
      <w:r w:rsidRPr="00EA5259">
        <w:rPr>
          <w:rFonts w:ascii="Arial" w:hAnsi="Arial" w:cs="Arial"/>
          <w:sz w:val="26"/>
          <w:szCs w:val="26"/>
          <w:lang w:val="ro-RO"/>
        </w:rPr>
        <w:t xml:space="preserve">) Plata majorării prevăzute la alin. (3) </w:t>
      </w:r>
      <w:r w:rsidR="0007725E" w:rsidRPr="00EA5259">
        <w:rPr>
          <w:rFonts w:ascii="Arial" w:hAnsi="Arial" w:cs="Arial"/>
          <w:sz w:val="26"/>
          <w:szCs w:val="26"/>
          <w:lang w:val="ro-RO"/>
        </w:rPr>
        <w:t xml:space="preserve">și (4) </w:t>
      </w:r>
      <w:r w:rsidRPr="00EA5259">
        <w:rPr>
          <w:rFonts w:ascii="Arial" w:hAnsi="Arial" w:cs="Arial"/>
          <w:sz w:val="26"/>
          <w:szCs w:val="26"/>
          <w:lang w:val="ro-RO"/>
        </w:rPr>
        <w:t>se efectuează astfel încât să se încadreze în limita de 3% din suma soldelor de funcţie/salariilor de funcţie, soldelor de grad/salariilor gradului profesional deţinut, gradaţiilor şi a soldelor de comandă/salariilor de comandă, la nivelul ordonatorului principal de credite.</w:t>
      </w:r>
    </w:p>
    <w:p w:rsidR="003E3EB5" w:rsidRPr="00EA5259" w:rsidRDefault="003E3EB5"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w:t>
      </w:r>
      <w:r w:rsidR="008037C6" w:rsidRPr="00EA5259">
        <w:rPr>
          <w:rFonts w:ascii="Arial" w:hAnsi="Arial" w:cs="Arial"/>
          <w:sz w:val="26"/>
          <w:szCs w:val="26"/>
          <w:lang w:val="ro-RO"/>
        </w:rPr>
        <w:t>6</w:t>
      </w:r>
      <w:r w:rsidRPr="00EA5259">
        <w:rPr>
          <w:rFonts w:ascii="Arial" w:hAnsi="Arial" w:cs="Arial"/>
          <w:sz w:val="26"/>
          <w:szCs w:val="26"/>
          <w:lang w:val="ro-RO"/>
        </w:rPr>
        <w:t>) Prin excepție de la prevederile alin. (</w:t>
      </w:r>
      <w:r w:rsidR="0007725E" w:rsidRPr="00EA5259">
        <w:rPr>
          <w:rFonts w:ascii="Arial" w:hAnsi="Arial" w:cs="Arial"/>
          <w:sz w:val="26"/>
          <w:szCs w:val="26"/>
          <w:lang w:val="ro-RO"/>
        </w:rPr>
        <w:t>5</w:t>
      </w:r>
      <w:r w:rsidRPr="00EA5259">
        <w:rPr>
          <w:rFonts w:ascii="Arial" w:hAnsi="Arial" w:cs="Arial"/>
          <w:sz w:val="26"/>
          <w:szCs w:val="26"/>
          <w:lang w:val="ro-RO"/>
        </w:rPr>
        <w:t>), în cazul polițiștilor de  penitenciare, limita de 3% se stabileşte la nivelul bugetului centralizat al Administraţiei Naţionale a Penitenciarelor.</w:t>
      </w:r>
    </w:p>
    <w:p w:rsidR="003E3EB5" w:rsidRPr="00EA5259" w:rsidRDefault="003E3EB5"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w:t>
      </w:r>
      <w:r w:rsidR="008037C6" w:rsidRPr="00EA5259">
        <w:rPr>
          <w:rFonts w:ascii="Arial" w:hAnsi="Arial" w:cs="Arial"/>
          <w:sz w:val="26"/>
          <w:szCs w:val="26"/>
          <w:lang w:val="ro-RO"/>
        </w:rPr>
        <w:t>7</w:t>
      </w:r>
      <w:r w:rsidRPr="00EA5259">
        <w:rPr>
          <w:rFonts w:ascii="Arial" w:hAnsi="Arial" w:cs="Arial"/>
          <w:sz w:val="26"/>
          <w:szCs w:val="26"/>
          <w:lang w:val="ro-RO"/>
        </w:rPr>
        <w:t>) În situaţia prevăzută la alin. (3)</w:t>
      </w:r>
      <w:r w:rsidR="008037C6" w:rsidRPr="00EA5259">
        <w:rPr>
          <w:rFonts w:ascii="Arial" w:hAnsi="Arial" w:cs="Arial"/>
          <w:sz w:val="26"/>
          <w:szCs w:val="26"/>
          <w:lang w:val="ro-RO"/>
        </w:rPr>
        <w:t xml:space="preserve"> și (4)</w:t>
      </w:r>
      <w:r w:rsidRPr="00EA5259">
        <w:rPr>
          <w:rFonts w:ascii="Arial" w:hAnsi="Arial" w:cs="Arial"/>
          <w:sz w:val="26"/>
          <w:szCs w:val="26"/>
          <w:lang w:val="ro-RO"/>
        </w:rPr>
        <w:t>,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w:t>
      </w:r>
    </w:p>
    <w:p w:rsidR="003E3EB5" w:rsidRPr="00EA5259" w:rsidRDefault="003E3EB5"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w:t>
      </w:r>
      <w:r w:rsidR="008037C6" w:rsidRPr="00EA5259">
        <w:rPr>
          <w:rFonts w:ascii="Arial" w:hAnsi="Arial" w:cs="Arial"/>
          <w:sz w:val="26"/>
          <w:szCs w:val="26"/>
          <w:lang w:val="ro-RO"/>
        </w:rPr>
        <w:t>8</w:t>
      </w:r>
      <w:r w:rsidRPr="00EA5259">
        <w:rPr>
          <w:rFonts w:ascii="Arial" w:hAnsi="Arial" w:cs="Arial"/>
          <w:sz w:val="26"/>
          <w:szCs w:val="26"/>
          <w:lang w:val="ro-RO"/>
        </w:rPr>
        <w:t>) Condiţiile de stabilire a majorării prevăzute la alin. (3)</w:t>
      </w:r>
      <w:r w:rsidR="003C2317">
        <w:rPr>
          <w:rFonts w:ascii="Arial" w:hAnsi="Arial" w:cs="Arial"/>
          <w:sz w:val="26"/>
          <w:szCs w:val="26"/>
          <w:lang w:val="ro-RO"/>
        </w:rPr>
        <w:t xml:space="preserve"> și</w:t>
      </w:r>
      <w:r w:rsidRPr="00EA5259">
        <w:rPr>
          <w:rFonts w:ascii="Arial" w:hAnsi="Arial" w:cs="Arial"/>
          <w:sz w:val="26"/>
          <w:szCs w:val="26"/>
          <w:lang w:val="ro-RO"/>
        </w:rPr>
        <w:t xml:space="preserve"> </w:t>
      </w:r>
      <w:r w:rsidR="008037C6" w:rsidRPr="00EA5259">
        <w:rPr>
          <w:rFonts w:ascii="Arial" w:hAnsi="Arial" w:cs="Arial"/>
          <w:sz w:val="26"/>
          <w:szCs w:val="26"/>
          <w:lang w:val="ro-RO"/>
        </w:rPr>
        <w:t xml:space="preserve">(4) </w:t>
      </w:r>
      <w:r w:rsidRPr="00EA5259">
        <w:rPr>
          <w:rFonts w:ascii="Arial" w:hAnsi="Arial" w:cs="Arial"/>
          <w:sz w:val="26"/>
          <w:szCs w:val="26"/>
          <w:lang w:val="ro-RO"/>
        </w:rPr>
        <w:t>și cele de încadrare în limitele stabilite la alin. (</w:t>
      </w:r>
      <w:r w:rsidR="008037C6" w:rsidRPr="00EA5259">
        <w:rPr>
          <w:rFonts w:ascii="Arial" w:hAnsi="Arial" w:cs="Arial"/>
          <w:sz w:val="26"/>
          <w:szCs w:val="26"/>
          <w:lang w:val="ro-RO"/>
        </w:rPr>
        <w:t>5</w:t>
      </w:r>
      <w:r w:rsidRPr="00EA5259">
        <w:rPr>
          <w:rFonts w:ascii="Arial" w:hAnsi="Arial" w:cs="Arial"/>
          <w:sz w:val="26"/>
          <w:szCs w:val="26"/>
          <w:lang w:val="ro-RO"/>
        </w:rPr>
        <w:t>) și (</w:t>
      </w:r>
      <w:r w:rsidR="008037C6" w:rsidRPr="00EA5259">
        <w:rPr>
          <w:rFonts w:ascii="Arial" w:hAnsi="Arial" w:cs="Arial"/>
          <w:sz w:val="26"/>
          <w:szCs w:val="26"/>
          <w:lang w:val="ro-RO"/>
        </w:rPr>
        <w:t>6</w:t>
      </w:r>
      <w:r w:rsidRPr="00EA5259">
        <w:rPr>
          <w:rFonts w:ascii="Arial" w:hAnsi="Arial" w:cs="Arial"/>
          <w:sz w:val="26"/>
          <w:szCs w:val="26"/>
          <w:lang w:val="ro-RO"/>
        </w:rPr>
        <w:t>), precum şi activităţile deosebite cu caracter operativ sau neprevăzut pentru care se acordă acest drept se stabilesc prin ordin al ordonatorului principal de credite.</w:t>
      </w:r>
    </w:p>
    <w:p w:rsidR="003E3EB5" w:rsidRPr="00EA5259" w:rsidRDefault="008037C6"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(9</w:t>
      </w:r>
      <w:r w:rsidR="003E3EB5" w:rsidRPr="00EA5259">
        <w:rPr>
          <w:rFonts w:ascii="Arial" w:hAnsi="Arial" w:cs="Arial"/>
          <w:sz w:val="26"/>
          <w:szCs w:val="26"/>
          <w:lang w:val="ro-RO"/>
        </w:rPr>
        <w:t>) Dispoziţiile alin. (3) - (</w:t>
      </w:r>
      <w:r w:rsidRPr="00EA5259">
        <w:rPr>
          <w:rFonts w:ascii="Arial" w:hAnsi="Arial" w:cs="Arial"/>
          <w:sz w:val="26"/>
          <w:szCs w:val="26"/>
          <w:lang w:val="ro-RO"/>
        </w:rPr>
        <w:t>8</w:t>
      </w:r>
      <w:r w:rsidR="003E3EB5" w:rsidRPr="00EA5259">
        <w:rPr>
          <w:rFonts w:ascii="Arial" w:hAnsi="Arial" w:cs="Arial"/>
          <w:sz w:val="26"/>
          <w:szCs w:val="26"/>
          <w:lang w:val="ro-RO"/>
        </w:rPr>
        <w:t>) nu aduc atingere prevederilor alin. (2), care se aplică în mod corespunzător.</w:t>
      </w:r>
    </w:p>
    <w:p w:rsidR="003E3EB5" w:rsidRPr="00EA5259" w:rsidRDefault="008037C6" w:rsidP="003E3EB5">
      <w:pPr>
        <w:pStyle w:val="Standard"/>
        <w:spacing w:after="120"/>
        <w:jc w:val="both"/>
        <w:rPr>
          <w:rFonts w:ascii="Arial" w:hAnsi="Arial" w:cs="Arial"/>
          <w:sz w:val="26"/>
          <w:szCs w:val="26"/>
          <w:lang w:val="ro-RO"/>
        </w:rPr>
      </w:pPr>
      <w:r w:rsidRPr="00EA5259">
        <w:rPr>
          <w:rFonts w:ascii="Arial" w:hAnsi="Arial" w:cs="Arial"/>
          <w:sz w:val="26"/>
          <w:szCs w:val="26"/>
          <w:lang w:val="ro-RO"/>
        </w:rPr>
        <w:tab/>
        <w:t>(10</w:t>
      </w:r>
      <w:r w:rsidR="003E3EB5" w:rsidRPr="00EA5259">
        <w:rPr>
          <w:rFonts w:ascii="Arial" w:hAnsi="Arial" w:cs="Arial"/>
          <w:sz w:val="26"/>
          <w:szCs w:val="26"/>
          <w:lang w:val="ro-RO"/>
        </w:rPr>
        <w:t>) Ordonatorii de credite răspund în condiţiile legii de stabilirea şi acordarea dreptur</w:t>
      </w:r>
      <w:r w:rsidRPr="00EA5259">
        <w:rPr>
          <w:rFonts w:ascii="Arial" w:hAnsi="Arial" w:cs="Arial"/>
          <w:sz w:val="26"/>
          <w:szCs w:val="26"/>
          <w:lang w:val="ro-RO"/>
        </w:rPr>
        <w:t>ilor prevăzute la alin. (2) – (6</w:t>
      </w:r>
      <w:r w:rsidR="003E3EB5" w:rsidRPr="00EA5259">
        <w:rPr>
          <w:rFonts w:ascii="Arial" w:hAnsi="Arial" w:cs="Arial"/>
          <w:sz w:val="26"/>
          <w:szCs w:val="26"/>
          <w:lang w:val="ro-RO"/>
        </w:rPr>
        <w:t>) numai în condiţiile încadrării în cheltuielile de personal aprobate prin buget.</w:t>
      </w:r>
    </w:p>
    <w:p w:rsidR="00794BC5" w:rsidRPr="0019739B" w:rsidRDefault="003E3EB5" w:rsidP="003E3EB5">
      <w:pPr>
        <w:pStyle w:val="Standard"/>
        <w:spacing w:after="120"/>
        <w:jc w:val="both"/>
        <w:rPr>
          <w:rFonts w:ascii="Arial" w:hAnsi="Arial" w:cs="Arial"/>
          <w:color w:val="FF0000"/>
          <w:sz w:val="26"/>
          <w:szCs w:val="26"/>
          <w:lang w:val="ro-RO"/>
        </w:rPr>
      </w:pPr>
      <w:r w:rsidRPr="0019739B">
        <w:rPr>
          <w:rFonts w:ascii="Arial" w:hAnsi="Arial" w:cs="Arial"/>
          <w:color w:val="FF0000"/>
          <w:sz w:val="26"/>
          <w:szCs w:val="26"/>
          <w:lang w:val="ro-RO"/>
        </w:rPr>
        <w:tab/>
      </w:r>
    </w:p>
    <w:p w:rsidR="000303C7" w:rsidRPr="00363D9B" w:rsidRDefault="00AE2A91" w:rsidP="00AE2A91">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III</w:t>
      </w:r>
      <w:r w:rsidRPr="00363D9B">
        <w:rPr>
          <w:rFonts w:ascii="Arial" w:hAnsi="Arial" w:cs="Arial"/>
          <w:b/>
          <w:sz w:val="26"/>
          <w:szCs w:val="26"/>
          <w:lang w:val="ro-RO"/>
        </w:rPr>
        <w:t>.</w:t>
      </w:r>
      <w:r w:rsidRPr="00363D9B">
        <w:rPr>
          <w:rFonts w:ascii="Arial" w:hAnsi="Arial" w:cs="Arial"/>
          <w:sz w:val="26"/>
          <w:szCs w:val="26"/>
          <w:lang w:val="ro-RO"/>
        </w:rPr>
        <w:t xml:space="preserve"> - </w:t>
      </w:r>
      <w:r w:rsidR="00E10EF3" w:rsidRPr="00363D9B">
        <w:rPr>
          <w:rFonts w:ascii="Arial" w:hAnsi="Arial" w:cs="Arial"/>
          <w:sz w:val="26"/>
          <w:szCs w:val="26"/>
          <w:lang w:val="ro-RO"/>
        </w:rPr>
        <w:t>(1) În anul 2023 instituţiile şi autorităţile publice, astfel cum sunt definite la art. 2 alin. (1) pct. 30 din Legea nr. 500/2002 privind finanţele publice, cu modificările şi completările ulterioare, şi la art. 2 alin. (1) pct. 39 din Legea nr. 273/2006 privind finanţele publice locale, cu modificările şi completările ulterioare, indiferent de sistemul de finanţare şi de subordonare, inclusiv activităţile finanţate integral din venituri proprii, înfiinţate pe lângă instituţiile publice, nu acordă personalului din cadrul acestora bilete de valoare, cu excepţia tichetelor de creşă, reglementate de Legea nr. 165/2018 privind acordarea biletelor de valoare, cu modificările şi completările ulterioare.</w:t>
      </w:r>
    </w:p>
    <w:p w:rsidR="008749F7" w:rsidRPr="00363D9B" w:rsidRDefault="00E10EF3" w:rsidP="000303C7">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(2) În anul 2023, instituţiile şi autorităţile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nu acordă personalului din cadrul acestora premii.</w:t>
      </w:r>
    </w:p>
    <w:p w:rsidR="008749F7" w:rsidRPr="00363D9B" w:rsidRDefault="00E10EF3" w:rsidP="000303C7">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(3) Prin excepţie de la prevederile alin. (2), în anul 2023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w:t>
      </w:r>
    </w:p>
    <w:p w:rsidR="00794BC5" w:rsidRPr="00363D9B" w:rsidRDefault="00794BC5" w:rsidP="00FA1AE1">
      <w:pPr>
        <w:pStyle w:val="Standard"/>
        <w:spacing w:after="120"/>
        <w:jc w:val="both"/>
        <w:rPr>
          <w:rFonts w:ascii="Arial" w:hAnsi="Arial" w:cs="Arial"/>
          <w:sz w:val="26"/>
          <w:szCs w:val="26"/>
          <w:lang w:val="ro-RO"/>
        </w:rPr>
      </w:pPr>
    </w:p>
    <w:p w:rsidR="00450C33" w:rsidRPr="00363D9B" w:rsidRDefault="00AE2A91" w:rsidP="00AE2A91">
      <w:pPr>
        <w:pStyle w:val="Standard"/>
        <w:spacing w:after="120"/>
        <w:jc w:val="both"/>
        <w:rPr>
          <w:rFonts w:ascii="Arial" w:hAnsi="Arial" w:cs="Arial"/>
          <w:sz w:val="26"/>
          <w:szCs w:val="26"/>
          <w:lang w:val="ro-RO"/>
        </w:rPr>
      </w:pPr>
      <w:r w:rsidRPr="00363D9B">
        <w:rPr>
          <w:rFonts w:ascii="Arial" w:hAnsi="Arial" w:cs="Arial"/>
          <w:b/>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IV</w:t>
      </w:r>
      <w:r w:rsidRPr="00363D9B">
        <w:rPr>
          <w:rFonts w:ascii="Arial" w:hAnsi="Arial" w:cs="Arial"/>
          <w:b/>
          <w:sz w:val="26"/>
          <w:szCs w:val="26"/>
          <w:lang w:val="ro-RO"/>
        </w:rPr>
        <w:t>.</w:t>
      </w:r>
      <w:r w:rsidRPr="00363D9B">
        <w:rPr>
          <w:rFonts w:ascii="Arial" w:hAnsi="Arial" w:cs="Arial"/>
          <w:sz w:val="26"/>
          <w:szCs w:val="26"/>
          <w:lang w:val="ro-RO"/>
        </w:rPr>
        <w:t xml:space="preserve"> – (</w:t>
      </w:r>
      <w:r w:rsidR="00450C33" w:rsidRPr="00363D9B">
        <w:rPr>
          <w:rFonts w:ascii="Arial" w:hAnsi="Arial" w:cs="Arial"/>
          <w:sz w:val="26"/>
          <w:szCs w:val="26"/>
          <w:lang w:val="ro-RO"/>
        </w:rPr>
        <w:t>1) În anul 2023, pentru personalul militar, poliţiştii şi poliţiştii de penitenciare, indemnizaţiile, compensaţiile, primele, ajutoarele, plăţile compensatorii, despăgubirile, compensaţiile lunare pentru chirie şi alte drepturi acordate potrivit actelor normative în vigoare, care nu fac parte din solda lunară brută/salariul lunar brut, se menţin la nivelul lunii decembrie 2022.</w:t>
      </w:r>
    </w:p>
    <w:p w:rsidR="00450C33" w:rsidRPr="00363D9B" w:rsidRDefault="00A23DB7" w:rsidP="00A23DB7">
      <w:pPr>
        <w:pStyle w:val="Standard"/>
        <w:tabs>
          <w:tab w:val="left" w:pos="720"/>
        </w:tabs>
        <w:spacing w:after="120"/>
        <w:ind w:firstLine="7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w:t>
      </w:r>
      <w:r w:rsidR="00450C33" w:rsidRPr="00363D9B">
        <w:rPr>
          <w:rFonts w:ascii="Arial" w:hAnsi="Arial" w:cs="Arial"/>
          <w:sz w:val="26"/>
          <w:szCs w:val="26"/>
          <w:lang w:val="ro-RO"/>
        </w:rPr>
        <w:t>2) În anul 2023, cuantumul compensaţiei băneşti, respectiv al alocaţiei valorice pentru drepturile de hrană, valoarea financiară anuală a normelor de echipare</w:t>
      </w:r>
      <w:r w:rsidR="00AF0E07" w:rsidRPr="00363D9B">
        <w:rPr>
          <w:rFonts w:ascii="Arial" w:hAnsi="Arial" w:cs="Arial"/>
          <w:sz w:val="26"/>
          <w:szCs w:val="26"/>
          <w:lang w:val="ro-RO"/>
        </w:rPr>
        <w:t xml:space="preserve"> și</w:t>
      </w:r>
      <w:r w:rsidR="00450C33" w:rsidRPr="00363D9B">
        <w:rPr>
          <w:rFonts w:ascii="Arial" w:hAnsi="Arial" w:cs="Arial"/>
          <w:sz w:val="26"/>
          <w:szCs w:val="26"/>
          <w:lang w:val="ro-RO"/>
        </w:rPr>
        <w:t xml:space="preserve"> valoarea financia</w:t>
      </w:r>
      <w:r w:rsidR="00C07CFD" w:rsidRPr="00363D9B">
        <w:rPr>
          <w:rFonts w:ascii="Arial" w:hAnsi="Arial" w:cs="Arial"/>
          <w:sz w:val="26"/>
          <w:szCs w:val="26"/>
          <w:lang w:val="ro-RO"/>
        </w:rPr>
        <w:t xml:space="preserve">ră a drepturilor de echipament </w:t>
      </w:r>
      <w:r w:rsidR="00450C33" w:rsidRPr="00363D9B">
        <w:rPr>
          <w:rFonts w:ascii="Arial" w:hAnsi="Arial" w:cs="Arial"/>
          <w:sz w:val="26"/>
          <w:szCs w:val="26"/>
          <w:lang w:val="ro-RO"/>
        </w:rPr>
        <w:t>se menţin în plată la nivelul acordat pentru luna decembrie 2022.</w:t>
      </w:r>
    </w:p>
    <w:p w:rsidR="00C07CFD" w:rsidRPr="00363D9B" w:rsidRDefault="00C07CFD" w:rsidP="00FA1AE1">
      <w:pPr>
        <w:pStyle w:val="Standard"/>
        <w:spacing w:after="120"/>
        <w:jc w:val="both"/>
        <w:rPr>
          <w:rFonts w:ascii="Arial" w:hAnsi="Arial" w:cs="Arial"/>
          <w:sz w:val="26"/>
          <w:szCs w:val="26"/>
          <w:lang w:val="ro-RO"/>
        </w:rPr>
      </w:pPr>
    </w:p>
    <w:p w:rsidR="008749F7" w:rsidRPr="00363D9B" w:rsidRDefault="00AE2A91"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V</w:t>
      </w:r>
      <w:r w:rsidRPr="00363D9B">
        <w:rPr>
          <w:rFonts w:ascii="Arial" w:hAnsi="Arial" w:cs="Arial"/>
          <w:b/>
          <w:sz w:val="26"/>
          <w:szCs w:val="26"/>
          <w:lang w:val="ro-RO"/>
        </w:rPr>
        <w:t>.</w:t>
      </w:r>
      <w:r w:rsidRPr="00363D9B">
        <w:rPr>
          <w:rFonts w:ascii="Arial" w:hAnsi="Arial" w:cs="Arial"/>
          <w:sz w:val="26"/>
          <w:szCs w:val="26"/>
          <w:lang w:val="ro-RO"/>
        </w:rPr>
        <w:t xml:space="preserve"> </w:t>
      </w:r>
      <w:r w:rsidR="002C5084" w:rsidRPr="00363D9B">
        <w:rPr>
          <w:rFonts w:ascii="Arial" w:hAnsi="Arial" w:cs="Arial"/>
          <w:sz w:val="26"/>
          <w:szCs w:val="26"/>
          <w:lang w:val="ro-RO"/>
        </w:rPr>
        <w:t xml:space="preserve">- </w:t>
      </w:r>
      <w:r w:rsidR="00E10EF3" w:rsidRPr="00363D9B">
        <w:rPr>
          <w:rFonts w:ascii="Arial" w:hAnsi="Arial" w:cs="Arial"/>
          <w:sz w:val="26"/>
          <w:szCs w:val="26"/>
          <w:lang w:val="ro-RO"/>
        </w:rPr>
        <w:t>În anul 2023, numărul maxim de posturi care se finanţează din fonduri publice, pentru instituţiile şi autorităţile publice, indiferent de modul de finanţare şi subordonare, se stabileşte de către ordonatorii de credite astfel încât să se asigure plata integrală a drepturilor de natură salarială acordate în condiţiile legii, cu încadrarea în cheltuielile de personal aprobate prin buget.</w:t>
      </w:r>
    </w:p>
    <w:p w:rsidR="00794BC5" w:rsidRPr="00363D9B" w:rsidRDefault="00794BC5" w:rsidP="00FA1AE1">
      <w:pPr>
        <w:pStyle w:val="Standard"/>
        <w:spacing w:after="120"/>
        <w:jc w:val="both"/>
        <w:rPr>
          <w:rFonts w:ascii="Arial" w:hAnsi="Arial" w:cs="Arial"/>
          <w:sz w:val="26"/>
          <w:szCs w:val="26"/>
          <w:lang w:val="ro-RO"/>
        </w:rPr>
      </w:pPr>
    </w:p>
    <w:p w:rsidR="008749F7" w:rsidRPr="00363D9B" w:rsidRDefault="00E10EF3" w:rsidP="002C5084">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2C5084" w:rsidRPr="00363D9B">
        <w:rPr>
          <w:rFonts w:ascii="Arial" w:hAnsi="Arial" w:cs="Arial"/>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VI</w:t>
      </w:r>
      <w:r w:rsidR="002C5084" w:rsidRPr="00363D9B">
        <w:rPr>
          <w:rFonts w:ascii="Arial" w:hAnsi="Arial" w:cs="Arial"/>
          <w:b/>
          <w:sz w:val="26"/>
          <w:szCs w:val="26"/>
          <w:lang w:val="ro-RO"/>
        </w:rPr>
        <w:t>.</w:t>
      </w:r>
      <w:r w:rsidR="002C5084" w:rsidRPr="00363D9B">
        <w:rPr>
          <w:rFonts w:ascii="Arial" w:hAnsi="Arial" w:cs="Arial"/>
          <w:sz w:val="26"/>
          <w:szCs w:val="26"/>
          <w:lang w:val="ro-RO"/>
        </w:rPr>
        <w:t xml:space="preserve"> - </w:t>
      </w:r>
      <w:r w:rsidRPr="00363D9B">
        <w:rPr>
          <w:rFonts w:ascii="Arial" w:hAnsi="Arial" w:cs="Arial"/>
          <w:sz w:val="26"/>
          <w:szCs w:val="26"/>
          <w:lang w:val="ro-RO"/>
        </w:rPr>
        <w:t>(1) Plata sumelor prevăzute prin hotărâri judecătoreşti având ca obiect acordarea unor drepturi de natură salarială stabilite în favoarea personalului din instituţiile şi autorităţile publice, devenite executorii în perioada 1 ianuarie - 31 decembrie 2023, se va realiza astfel:</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a) în primul an de la data la care hotărârea judecătorească devine executorie se plăteşte 5% din valoarea titlului executoriu;</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b) în al doilea an de la data la care hotărârea judecătorească devine executorie se plăteşte 10% din valoarea titlului executoriu;</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c) în al treilea an de la data la care hotărârea judecătorească devine executorie se plăteşte 25% din valoarea titlului executoriu;</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d) în al patrulea an de la data la care hotărârea judecătorească devine executorie se plăteşte 25% din valoarea titlului executoriu;</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e) în al cincilea an de la data la care hotărârea judecătorească devine executorie se plăteşte 35% din valoarea titlului executoriu.</w:t>
      </w:r>
    </w:p>
    <w:p w:rsidR="008749F7" w:rsidRPr="00363D9B" w:rsidRDefault="00E10EF3" w:rsidP="00A23DB7">
      <w:pPr>
        <w:pStyle w:val="Standard"/>
        <w:tabs>
          <w:tab w:val="left" w:pos="720"/>
          <w:tab w:val="left" w:pos="900"/>
        </w:tabs>
        <w:spacing w:after="120"/>
        <w:jc w:val="both"/>
        <w:rPr>
          <w:rFonts w:ascii="Arial" w:hAnsi="Arial" w:cs="Arial"/>
          <w:sz w:val="26"/>
          <w:szCs w:val="26"/>
          <w:lang w:val="ro-RO"/>
        </w:rPr>
      </w:pPr>
      <w:r w:rsidRPr="00363D9B">
        <w:rPr>
          <w:rFonts w:ascii="Arial" w:hAnsi="Arial" w:cs="Arial"/>
          <w:sz w:val="26"/>
          <w:szCs w:val="26"/>
          <w:lang w:val="ro-RO"/>
        </w:rPr>
        <w:t xml:space="preserve">   </w:t>
      </w:r>
      <w:r w:rsidR="00A23DB7" w:rsidRPr="00363D9B">
        <w:rPr>
          <w:rFonts w:ascii="Arial" w:hAnsi="Arial" w:cs="Arial"/>
          <w:sz w:val="26"/>
          <w:szCs w:val="26"/>
          <w:lang w:val="ro-RO"/>
        </w:rPr>
        <w:tab/>
        <w:t xml:space="preserve"> </w:t>
      </w:r>
      <w:r w:rsidR="00664EA1" w:rsidRPr="00363D9B">
        <w:rPr>
          <w:rFonts w:ascii="Arial" w:hAnsi="Arial" w:cs="Arial"/>
          <w:sz w:val="26"/>
          <w:szCs w:val="26"/>
          <w:lang w:val="ro-RO"/>
        </w:rPr>
        <w:t>(2</w:t>
      </w:r>
      <w:r w:rsidRPr="00363D9B">
        <w:rPr>
          <w:rFonts w:ascii="Arial" w:hAnsi="Arial" w:cs="Arial"/>
          <w:sz w:val="26"/>
          <w:szCs w:val="26"/>
          <w:lang w:val="ro-RO"/>
        </w:rPr>
        <w:t>) Procedura de plată eşalonată prevăzută la alin. (1) se aplică şi în ceea ce priveşte plata sumelor prevăzute prin hotărâri judecătoreşti devenite executorii în perioada 1 ianuarie - 31 decembrie 2023, având ca obiect acordarea de daune-interese moratorii sub forma dobânzii legale pentru plata eşalonată a sumelor prevăzute în titluri executorii având ca obiect acordarea unor drepturi salariale personalului din sectorul bugetar.</w:t>
      </w:r>
    </w:p>
    <w:p w:rsidR="008749F7" w:rsidRPr="00363D9B" w:rsidRDefault="000303C7"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Pr="00363D9B">
        <w:rPr>
          <w:rFonts w:ascii="Arial" w:hAnsi="Arial" w:cs="Arial"/>
          <w:sz w:val="26"/>
          <w:szCs w:val="26"/>
          <w:lang w:val="ro-RO"/>
        </w:rPr>
        <w:tab/>
      </w:r>
      <w:r w:rsidR="00664EA1" w:rsidRPr="00363D9B">
        <w:rPr>
          <w:rFonts w:ascii="Arial" w:hAnsi="Arial" w:cs="Arial"/>
          <w:sz w:val="26"/>
          <w:szCs w:val="26"/>
          <w:lang w:val="ro-RO"/>
        </w:rPr>
        <w:t>(3</w:t>
      </w:r>
      <w:r w:rsidR="00E10EF3" w:rsidRPr="00363D9B">
        <w:rPr>
          <w:rFonts w:ascii="Arial" w:hAnsi="Arial" w:cs="Arial"/>
          <w:sz w:val="26"/>
          <w:szCs w:val="26"/>
          <w:lang w:val="ro-RO"/>
        </w:rPr>
        <w:t>) În cursul termenului prevăzut la alin. (1), orice procedură de executare silită se suspendă de drept.</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ab/>
      </w:r>
      <w:r w:rsidR="00664EA1" w:rsidRPr="00363D9B">
        <w:rPr>
          <w:rFonts w:ascii="Arial" w:hAnsi="Arial" w:cs="Arial"/>
          <w:sz w:val="26"/>
          <w:szCs w:val="26"/>
          <w:lang w:val="ro-RO"/>
        </w:rPr>
        <w:t>(4</w:t>
      </w:r>
      <w:r w:rsidRPr="00363D9B">
        <w:rPr>
          <w:rFonts w:ascii="Arial" w:hAnsi="Arial" w:cs="Arial"/>
          <w:sz w:val="26"/>
          <w:szCs w:val="26"/>
          <w:lang w:val="ro-RO"/>
        </w:rPr>
        <w:t>) Sumele prevăzute la alin. (1), plătite în temeiul prezentei ordonanţe de urgenţă, se actualizează cu indicele preţurilor de consum comunicat de Institutul Naţional de Statistică.</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ab/>
      </w:r>
      <w:r w:rsidR="00664EA1" w:rsidRPr="00363D9B">
        <w:rPr>
          <w:rFonts w:ascii="Arial" w:hAnsi="Arial" w:cs="Arial"/>
          <w:sz w:val="26"/>
          <w:szCs w:val="26"/>
          <w:lang w:val="ro-RO"/>
        </w:rPr>
        <w:t>(5</w:t>
      </w:r>
      <w:r w:rsidRPr="00363D9B">
        <w:rPr>
          <w:rFonts w:ascii="Arial" w:hAnsi="Arial" w:cs="Arial"/>
          <w:sz w:val="26"/>
          <w:szCs w:val="26"/>
          <w:lang w:val="ro-RO"/>
        </w:rPr>
        <w:t>) La sumele actualizate în condiţiile alin. (</w:t>
      </w:r>
      <w:r w:rsidR="00DE4AED" w:rsidRPr="00363D9B">
        <w:rPr>
          <w:rFonts w:ascii="Arial" w:hAnsi="Arial" w:cs="Arial"/>
          <w:sz w:val="26"/>
          <w:szCs w:val="26"/>
          <w:lang w:val="ro-RO"/>
        </w:rPr>
        <w:t>4</w:t>
      </w:r>
      <w:r w:rsidRPr="00363D9B">
        <w:rPr>
          <w:rFonts w:ascii="Arial" w:hAnsi="Arial" w:cs="Arial"/>
          <w:sz w:val="26"/>
          <w:szCs w:val="26"/>
          <w:lang w:val="ro-RO"/>
        </w:rPr>
        <w:t>) se acordă dobânda legală remuneratorie, calculată de la data la care hotărârea judecătorească a rămas executorie.</w:t>
      </w:r>
    </w:p>
    <w:p w:rsidR="008749F7" w:rsidRPr="00363D9B" w:rsidRDefault="00664EA1"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ab/>
      </w:r>
      <w:r w:rsidRPr="00363D9B">
        <w:rPr>
          <w:rFonts w:ascii="Arial" w:hAnsi="Arial" w:cs="Arial"/>
          <w:sz w:val="26"/>
          <w:szCs w:val="26"/>
          <w:lang w:val="ro-RO"/>
        </w:rPr>
        <w:t>(6</w:t>
      </w:r>
      <w:r w:rsidR="00752AAE" w:rsidRPr="00363D9B">
        <w:rPr>
          <w:rFonts w:ascii="Arial" w:hAnsi="Arial" w:cs="Arial"/>
          <w:sz w:val="26"/>
          <w:szCs w:val="26"/>
          <w:lang w:val="ro-RO"/>
        </w:rPr>
        <w:t>) Prin ordin</w:t>
      </w:r>
      <w:r w:rsidR="00E10EF3" w:rsidRPr="00363D9B">
        <w:rPr>
          <w:rFonts w:ascii="Arial" w:hAnsi="Arial" w:cs="Arial"/>
          <w:sz w:val="26"/>
          <w:szCs w:val="26"/>
          <w:lang w:val="ro-RO"/>
        </w:rPr>
        <w:t xml:space="preserve"> al ordonatorilor principali de credite va fi stabilită procedura de efectuare a plăţii titlurilor executorii, cu respectarea termenelor prevăzute la alin. (1).</w:t>
      </w:r>
    </w:p>
    <w:p w:rsidR="00794BC5" w:rsidRPr="00363D9B" w:rsidRDefault="00794BC5" w:rsidP="00FA1AE1">
      <w:pPr>
        <w:pStyle w:val="Standard"/>
        <w:spacing w:after="120"/>
        <w:jc w:val="both"/>
        <w:rPr>
          <w:rFonts w:ascii="Arial" w:hAnsi="Arial" w:cs="Arial"/>
          <w:sz w:val="26"/>
          <w:szCs w:val="26"/>
          <w:lang w:val="ro-RO"/>
        </w:rPr>
      </w:pPr>
    </w:p>
    <w:p w:rsidR="000303C7" w:rsidRPr="00363D9B" w:rsidRDefault="002C5084"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VII</w:t>
      </w:r>
      <w:r w:rsidRPr="00363D9B">
        <w:rPr>
          <w:rFonts w:ascii="Arial" w:hAnsi="Arial" w:cs="Arial"/>
          <w:b/>
          <w:sz w:val="26"/>
          <w:szCs w:val="26"/>
          <w:lang w:val="ro-RO"/>
        </w:rPr>
        <w:t>.</w:t>
      </w:r>
      <w:r w:rsidRPr="00363D9B">
        <w:rPr>
          <w:rFonts w:ascii="Arial" w:hAnsi="Arial" w:cs="Arial"/>
          <w:sz w:val="26"/>
          <w:szCs w:val="26"/>
          <w:lang w:val="ro-RO"/>
        </w:rPr>
        <w:t xml:space="preserve"> - </w:t>
      </w:r>
      <w:r w:rsidR="00E10EF3" w:rsidRPr="00363D9B">
        <w:rPr>
          <w:rFonts w:ascii="Arial" w:hAnsi="Arial" w:cs="Arial"/>
          <w:sz w:val="26"/>
          <w:szCs w:val="26"/>
          <w:lang w:val="ro-RO"/>
        </w:rPr>
        <w:t>(1) În anul 2023 nu se acordă ajutoarele sau, după caz, indemnizaţiile la ieşirea la pensie, retragere, încetarea raporturilor de serviciu ori la trecerea în rezervă.</w:t>
      </w:r>
    </w:p>
    <w:p w:rsidR="000303C7" w:rsidRPr="00363D9B" w:rsidRDefault="00E10EF3" w:rsidP="000303C7">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 xml:space="preserve"> (2) Prevederile alin. (1) nu se aplică în situaţia încetării raporturilor de muncă sau serviciu ca urmare a decesului angajatului.</w:t>
      </w:r>
    </w:p>
    <w:p w:rsidR="00CB298A" w:rsidRPr="00363D9B" w:rsidRDefault="00CB298A" w:rsidP="000303C7">
      <w:pPr>
        <w:pStyle w:val="Standard"/>
        <w:spacing w:after="120"/>
        <w:ind w:firstLine="720"/>
        <w:jc w:val="both"/>
        <w:rPr>
          <w:rFonts w:ascii="Arial" w:hAnsi="Arial" w:cs="Arial"/>
          <w:sz w:val="26"/>
          <w:szCs w:val="26"/>
          <w:lang w:val="ro-RO"/>
        </w:rPr>
      </w:pPr>
    </w:p>
    <w:p w:rsidR="00CB298A" w:rsidRPr="00363D9B" w:rsidRDefault="002C5084" w:rsidP="00CB298A">
      <w:pPr>
        <w:pStyle w:val="Standard"/>
        <w:spacing w:after="120"/>
        <w:ind w:firstLine="720"/>
        <w:jc w:val="both"/>
        <w:rPr>
          <w:rFonts w:ascii="Arial" w:hAnsi="Arial" w:cs="Arial"/>
          <w:sz w:val="26"/>
          <w:szCs w:val="26"/>
          <w:lang w:val="ro-RO"/>
        </w:rPr>
      </w:pPr>
      <w:r w:rsidRPr="00363D9B">
        <w:rPr>
          <w:rFonts w:ascii="Arial" w:hAnsi="Arial" w:cs="Arial"/>
          <w:b/>
          <w:sz w:val="26"/>
          <w:szCs w:val="26"/>
          <w:lang w:val="ro-RO"/>
        </w:rPr>
        <w:t>Art. VIII.</w:t>
      </w:r>
      <w:r w:rsidRPr="00363D9B">
        <w:rPr>
          <w:rFonts w:ascii="Arial" w:hAnsi="Arial" w:cs="Arial"/>
          <w:sz w:val="26"/>
          <w:szCs w:val="26"/>
          <w:lang w:val="ro-RO"/>
        </w:rPr>
        <w:t xml:space="preserve"> - </w:t>
      </w:r>
      <w:r w:rsidR="00CB298A" w:rsidRPr="00363D9B">
        <w:rPr>
          <w:rFonts w:ascii="Arial" w:hAnsi="Arial" w:cs="Arial"/>
          <w:sz w:val="26"/>
          <w:szCs w:val="26"/>
          <w:lang w:val="ro-RO"/>
        </w:rPr>
        <w:t>Legea nr. 127/2019 privind sistemul public de pensii, publicată în Monitorul Oficial al României, Partea I, nr. 563 din 9 iulie 2019, cu modificările şi completările ulterioare, se modifică şi se completează după cum urmează:</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 xml:space="preserve">1. La articolul 86 alineatul (2) după litera b^1) se introduce o nouă literă, lit. </w:t>
      </w:r>
      <w:r w:rsidR="00BD5944" w:rsidRPr="00363D9B">
        <w:rPr>
          <w:rFonts w:ascii="Arial" w:hAnsi="Arial" w:cs="Arial"/>
          <w:sz w:val="26"/>
          <w:szCs w:val="26"/>
          <w:lang w:val="ro-RO"/>
        </w:rPr>
        <w:t>b^2)</w:t>
      </w:r>
      <w:r w:rsidR="00BD5944">
        <w:rPr>
          <w:rFonts w:ascii="Arial" w:hAnsi="Arial" w:cs="Arial"/>
          <w:sz w:val="26"/>
          <w:szCs w:val="26"/>
          <w:lang w:val="ro-RO"/>
        </w:rPr>
        <w:t xml:space="preserve"> </w:t>
      </w:r>
      <w:r w:rsidRPr="00363D9B">
        <w:rPr>
          <w:rFonts w:ascii="Arial" w:hAnsi="Arial" w:cs="Arial"/>
          <w:sz w:val="26"/>
          <w:szCs w:val="26"/>
          <w:lang w:val="ro-RO"/>
        </w:rPr>
        <w:t>cu următorul cuprins:</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 xml:space="preserve">    "b^2) la data de 1 ianuarie 2023 - 1785 lei;".</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2. La articolul 86 alineatul (2), litera c) se modifică şi va avea următorul cuprins:</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 xml:space="preserve">    "c) începând cu anul 2024, valoarea prevăzută la lit. b^2) se majorează cu rata medie anuală a inflaţiei, la care se adaugă 50% din creşterea reală a câştigului salarial mediu brut realizat, indicatori definitivi, cunoscuţi în anul curent pentru anul calendaristic anterior, comunicaţi de Institutul Naţional de Statistică. Majorarea şi data de acordare se stabilesc anual prin legea bugetului asigurărilor sociale de stat."</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3. La articolul 182 alineatul (1)</w:t>
      </w:r>
      <w:r w:rsidR="00BF11C5" w:rsidRPr="00BF11C5">
        <w:rPr>
          <w:rFonts w:ascii="Arial" w:hAnsi="Arial" w:cs="Arial"/>
          <w:sz w:val="26"/>
          <w:szCs w:val="26"/>
          <w:lang w:val="ro-RO"/>
        </w:rPr>
        <w:t>, partea introductivă se modifică şi va avea următorul cuprins:</w:t>
      </w:r>
    </w:p>
    <w:p w:rsidR="00CB298A" w:rsidRPr="00363D9B" w:rsidRDefault="00BF11C5" w:rsidP="00CB298A">
      <w:pPr>
        <w:pStyle w:val="Standard"/>
        <w:spacing w:after="120"/>
        <w:ind w:firstLine="720"/>
        <w:jc w:val="both"/>
        <w:rPr>
          <w:rFonts w:ascii="Arial" w:hAnsi="Arial" w:cs="Arial"/>
          <w:sz w:val="26"/>
          <w:szCs w:val="26"/>
          <w:lang w:val="ro-RO"/>
        </w:rPr>
      </w:pPr>
      <w:r>
        <w:rPr>
          <w:rFonts w:ascii="Arial" w:hAnsi="Arial" w:cs="Arial"/>
          <w:sz w:val="26"/>
          <w:szCs w:val="26"/>
          <w:lang w:val="ro-RO"/>
        </w:rPr>
        <w:t>”</w:t>
      </w:r>
      <w:r w:rsidR="00CB298A" w:rsidRPr="00363D9B">
        <w:rPr>
          <w:rFonts w:ascii="Arial" w:hAnsi="Arial" w:cs="Arial"/>
          <w:sz w:val="26"/>
          <w:szCs w:val="26"/>
          <w:lang w:val="ro-RO"/>
        </w:rPr>
        <w:t>(1) Prezenta lege intră în vigoare la data de 1 ianuarie 2024, cu excepţia:</w:t>
      </w:r>
      <w:r>
        <w:rPr>
          <w:rFonts w:ascii="Arial" w:hAnsi="Arial" w:cs="Arial"/>
          <w:sz w:val="26"/>
          <w:szCs w:val="26"/>
          <w:lang w:val="ro-RO"/>
        </w:rPr>
        <w:t>”</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4. La articolul 182 alineatul (1), litera b^1) se modifică şi va avea următorul cuprins:</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 xml:space="preserve">    "b^1) art. 86 alin. (2) lit. c), care intră în vigoare la data de 1 ianuarie 2024".</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 xml:space="preserve"> </w:t>
      </w:r>
      <w:r w:rsidR="009923E2">
        <w:rPr>
          <w:rFonts w:ascii="Arial" w:hAnsi="Arial" w:cs="Arial"/>
          <w:sz w:val="26"/>
          <w:szCs w:val="26"/>
          <w:lang w:val="ro-RO"/>
        </w:rPr>
        <w:t xml:space="preserve">5. </w:t>
      </w:r>
      <w:r w:rsidRPr="00363D9B">
        <w:rPr>
          <w:rFonts w:ascii="Arial" w:hAnsi="Arial" w:cs="Arial"/>
          <w:sz w:val="26"/>
          <w:szCs w:val="26"/>
          <w:lang w:val="ro-RO"/>
        </w:rPr>
        <w:t>La articolul 182 alineatul (1), după litera b^2) se introduce o nouă literă, litera b^3), cu următorul cuprins:</w:t>
      </w:r>
    </w:p>
    <w:p w:rsidR="00CB298A" w:rsidRPr="00363D9B" w:rsidRDefault="00CB298A" w:rsidP="00CB298A">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 xml:space="preserve">    "b^3) art. 86 alin. (2) lit. b^2), care intră în vigoare la data de 1 ianuarie 2023;".</w:t>
      </w:r>
    </w:p>
    <w:p w:rsidR="00CB298A" w:rsidRPr="00363D9B" w:rsidRDefault="00CB298A" w:rsidP="000303C7">
      <w:pPr>
        <w:pStyle w:val="Standard"/>
        <w:spacing w:after="120"/>
        <w:ind w:firstLine="720"/>
        <w:jc w:val="both"/>
        <w:rPr>
          <w:rFonts w:ascii="Arial" w:hAnsi="Arial" w:cs="Arial"/>
          <w:sz w:val="26"/>
          <w:szCs w:val="26"/>
          <w:lang w:val="ro-RO"/>
        </w:rPr>
      </w:pPr>
    </w:p>
    <w:p w:rsidR="00FB7B25" w:rsidRPr="00AC08EB" w:rsidRDefault="00AC08EB" w:rsidP="00FB7B25">
      <w:pPr>
        <w:pStyle w:val="Standard"/>
        <w:spacing w:after="120"/>
        <w:ind w:firstLine="720"/>
        <w:jc w:val="both"/>
        <w:rPr>
          <w:rFonts w:ascii="Arial" w:hAnsi="Arial" w:cs="Arial"/>
          <w:sz w:val="26"/>
          <w:szCs w:val="26"/>
          <w:lang w:val="ro-RO"/>
        </w:rPr>
      </w:pPr>
      <w:r>
        <w:rPr>
          <w:rFonts w:ascii="Arial" w:hAnsi="Arial" w:cs="Arial"/>
          <w:b/>
          <w:sz w:val="26"/>
          <w:szCs w:val="26"/>
          <w:lang w:val="ro-RO"/>
        </w:rPr>
        <w:t>Art. IX</w:t>
      </w:r>
      <w:r w:rsidR="00FB7B25" w:rsidRPr="00FB7B25">
        <w:rPr>
          <w:rFonts w:ascii="Arial" w:hAnsi="Arial" w:cs="Arial"/>
          <w:b/>
          <w:sz w:val="26"/>
          <w:szCs w:val="26"/>
          <w:lang w:val="ro-RO"/>
        </w:rPr>
        <w:t xml:space="preserve"> - </w:t>
      </w:r>
      <w:r>
        <w:rPr>
          <w:rFonts w:ascii="Arial" w:hAnsi="Arial" w:cs="Arial"/>
          <w:b/>
          <w:sz w:val="26"/>
          <w:szCs w:val="26"/>
          <w:lang w:val="ro-RO"/>
        </w:rPr>
        <w:t xml:space="preserve"> </w:t>
      </w:r>
      <w:r w:rsidR="00FB7B25" w:rsidRPr="00AC08EB">
        <w:rPr>
          <w:rFonts w:ascii="Arial" w:hAnsi="Arial" w:cs="Arial"/>
          <w:sz w:val="26"/>
          <w:szCs w:val="26"/>
          <w:lang w:val="ro-RO"/>
        </w:rPr>
        <w:t>(1) Prin derogare de la art. 59 alin. (1) din Legea nr. 223/2015 privind pensiile militare de stat, cu modificările şi completările ulterioare, începând cu 1 ianuarie 2023, pensiile militare de stat ale căror cuantumuri brute recalculate, stabilite și/sau actualizate, după caz, potrivit prevederilor Legii nr. 223/2015, cu modificările şi completările ulterioare, până la data de 31.12.2017, și indexate ulterior, în conformitate cu legislația în vigoare, aflate în plată la 31 decembrie 2022, se indexează din oficiu, astfel:</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a) până la 3.000 lei inclusiv, se indexează cu 12,5%, fără să depășească 3.256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b) între 3.001 lei – 4.400 lei inclusiv, se indexează cu 8,5%, fără să depășească 4.687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c) între 4.401 lei – 5.800 lei inclusiv, se indexează cu 6,5%, fără să depășească 6.103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d) între 5.801 lei – 7.200 lei inclusiv, se indexează cu 5,2%, fără să depășească 7.518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e) între 7.201 lei – 8.600 lei, se indexează cu 4,4%, fără să depășească 8.902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f) între 8.601 lei – 10.000 lei, se indexează cu 3,5%, fără să depășească 10.000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(2) Prin derogare de la art. 59 alin. (1) din Legea nr. 223/2015 privind pensiile militare de stat, cu modificările şi completările ulterioare, începând cu 1 ianuarie 2023, pensiile militare de stat stabilite potrivit prevederilor Legii nr. 223/2015, cu modificările şi completările ulterioare, începând cu data de 01.01.2018, și indexate ulterior, în conformitate cu legislația în vigoare, aflate în plată la 31 decembrie 2022, se indexează din oficiu, astfel:</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a) până la 3.000 lei inclusiv, se indexează cu 3,8%, fără să depășească 3.076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b) între 3.001 lei – 4.400 lei inclusiv, se indexează cu 2,5%, fără să depășească 4.485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c) între 4.401 lei – 5.800 lei inclusiv, se indexează cu 1,9%, fără să depășească 5.888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d) între 5.801 lei – 7.200 lei inclusiv, se indexează cu 1,5%, fără să depășească 7.295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e) între 7.201 lei – 8.600 lei, se indexează cu 1,3%, fără să depășească 8.687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f) între 8.601 lei – 10.000 lei, se indexează cu 1%, fără să depășească 10.000 lei.</w:t>
      </w:r>
    </w:p>
    <w:p w:rsidR="00FB7B25"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(3) În cazul indexării cuantumurilor pensiilor militare de stat potrivit alin. (1) şi (2) pentru pensiile stabilite conform art. 60 alin. (1) din Legea nr. 223/2015, cu modificările şi completările ulterioare, prevederile art. 60 alin. (2) şi (3) din aceeași lege, se aplică în mod corespunzător.</w:t>
      </w:r>
    </w:p>
    <w:p w:rsidR="00EA5259" w:rsidRPr="00AC08EB" w:rsidRDefault="00FB7B25" w:rsidP="00FB7B25">
      <w:pPr>
        <w:pStyle w:val="Standard"/>
        <w:spacing w:after="120"/>
        <w:ind w:firstLine="720"/>
        <w:jc w:val="both"/>
        <w:rPr>
          <w:rFonts w:ascii="Arial" w:hAnsi="Arial" w:cs="Arial"/>
          <w:sz w:val="26"/>
          <w:szCs w:val="26"/>
          <w:lang w:val="ro-RO"/>
        </w:rPr>
      </w:pPr>
      <w:r w:rsidRPr="00AC08EB">
        <w:rPr>
          <w:rFonts w:ascii="Arial" w:hAnsi="Arial" w:cs="Arial"/>
          <w:sz w:val="26"/>
          <w:szCs w:val="26"/>
          <w:lang w:val="ro-RO"/>
        </w:rPr>
        <w:t>(4) În situaţia în care cuantumul pensiilor militare de stat indexate potrivit alin. (1)-(3) este mai mic decât cuantumul pensiilor aflate în plată, se păstrează acesta din urmă.</w:t>
      </w:r>
    </w:p>
    <w:p w:rsidR="00EA5259" w:rsidRDefault="00EA5259" w:rsidP="000303C7">
      <w:pPr>
        <w:pStyle w:val="Standard"/>
        <w:spacing w:after="120"/>
        <w:ind w:firstLine="720"/>
        <w:jc w:val="both"/>
        <w:rPr>
          <w:rFonts w:ascii="Arial" w:hAnsi="Arial" w:cs="Arial"/>
          <w:b/>
          <w:sz w:val="26"/>
          <w:szCs w:val="26"/>
          <w:lang w:val="ro-RO"/>
        </w:rPr>
      </w:pPr>
    </w:p>
    <w:p w:rsidR="00CB298A" w:rsidRPr="00363D9B" w:rsidRDefault="00AC08EB" w:rsidP="000303C7">
      <w:pPr>
        <w:pStyle w:val="Standard"/>
        <w:spacing w:after="120"/>
        <w:ind w:firstLine="720"/>
        <w:jc w:val="both"/>
        <w:rPr>
          <w:rFonts w:ascii="Arial" w:hAnsi="Arial" w:cs="Arial"/>
          <w:sz w:val="26"/>
          <w:szCs w:val="26"/>
          <w:lang w:val="ro-RO"/>
        </w:rPr>
      </w:pPr>
      <w:r>
        <w:rPr>
          <w:rFonts w:ascii="Arial" w:hAnsi="Arial" w:cs="Arial"/>
          <w:b/>
          <w:sz w:val="26"/>
          <w:szCs w:val="26"/>
          <w:lang w:val="ro-RO"/>
        </w:rPr>
        <w:t xml:space="preserve">Art. </w:t>
      </w:r>
      <w:r w:rsidR="002C5084" w:rsidRPr="00363D9B">
        <w:rPr>
          <w:rFonts w:ascii="Arial" w:hAnsi="Arial" w:cs="Arial"/>
          <w:b/>
          <w:sz w:val="26"/>
          <w:szCs w:val="26"/>
          <w:lang w:val="ro-RO"/>
        </w:rPr>
        <w:t>X.</w:t>
      </w:r>
      <w:r w:rsidR="002C5084" w:rsidRPr="00363D9B">
        <w:rPr>
          <w:rFonts w:ascii="Arial" w:hAnsi="Arial" w:cs="Arial"/>
          <w:sz w:val="26"/>
          <w:szCs w:val="26"/>
          <w:lang w:val="ro-RO"/>
        </w:rPr>
        <w:t xml:space="preserve"> - </w:t>
      </w:r>
      <w:r w:rsidR="00CB298A" w:rsidRPr="00363D9B">
        <w:rPr>
          <w:rFonts w:ascii="Arial" w:hAnsi="Arial" w:cs="Arial"/>
          <w:sz w:val="26"/>
          <w:szCs w:val="26"/>
          <w:lang w:val="ro-RO"/>
        </w:rPr>
        <w:t>Prin derogare de la prevederile art.1 alin. (2) din Ordonanț</w:t>
      </w:r>
      <w:r w:rsidR="00886E73">
        <w:rPr>
          <w:rFonts w:ascii="Arial" w:hAnsi="Arial" w:cs="Arial"/>
          <w:sz w:val="26"/>
          <w:szCs w:val="26"/>
          <w:lang w:val="ro-RO"/>
        </w:rPr>
        <w:t>a</w:t>
      </w:r>
      <w:r w:rsidR="00CB298A" w:rsidRPr="00363D9B">
        <w:rPr>
          <w:rFonts w:ascii="Arial" w:hAnsi="Arial" w:cs="Arial"/>
          <w:sz w:val="26"/>
          <w:szCs w:val="26"/>
          <w:lang w:val="ro-RO"/>
        </w:rPr>
        <w:t xml:space="preserve"> de urgență a Guvernului nr. 6/2009 privind  instituirea indemniza</w:t>
      </w:r>
      <w:r w:rsidR="00886E73">
        <w:rPr>
          <w:rFonts w:ascii="Arial" w:hAnsi="Arial" w:cs="Arial"/>
          <w:sz w:val="26"/>
          <w:szCs w:val="26"/>
          <w:lang w:val="ro-RO"/>
        </w:rPr>
        <w:t xml:space="preserve">ţiei sociale pentru pensionari, </w:t>
      </w:r>
      <w:r w:rsidR="00886E73" w:rsidRPr="00886E73">
        <w:rPr>
          <w:rFonts w:ascii="Arial" w:hAnsi="Arial" w:cs="Arial"/>
          <w:sz w:val="26"/>
          <w:szCs w:val="26"/>
          <w:lang w:val="ro-RO"/>
        </w:rPr>
        <w:t>aprobată prin Legea nr.196/2009</w:t>
      </w:r>
      <w:r w:rsidR="00886E73">
        <w:rPr>
          <w:rFonts w:ascii="Arial" w:hAnsi="Arial" w:cs="Arial"/>
          <w:sz w:val="26"/>
          <w:szCs w:val="26"/>
          <w:lang w:val="ro-RO"/>
        </w:rPr>
        <w:t xml:space="preserve">, </w:t>
      </w:r>
      <w:r w:rsidR="00CB298A" w:rsidRPr="00363D9B">
        <w:rPr>
          <w:rFonts w:ascii="Arial" w:hAnsi="Arial" w:cs="Arial"/>
          <w:sz w:val="26"/>
          <w:szCs w:val="26"/>
          <w:lang w:val="ro-RO"/>
        </w:rPr>
        <w:t>cu modificările și completările ulterioare, începând cu data de 1 ianuarie 2023 indemnizaţia socială pentru pensionari este de 1.125 lei.</w:t>
      </w:r>
    </w:p>
    <w:p w:rsidR="00794BC5" w:rsidRPr="00363D9B" w:rsidRDefault="00E10EF3" w:rsidP="000303C7">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color w:val="ED7D31" w:themeColor="accent2"/>
          <w:sz w:val="26"/>
          <w:szCs w:val="26"/>
          <w:lang w:val="ro-RO"/>
        </w:rPr>
        <w:tab/>
      </w:r>
      <w:r w:rsidRPr="00363D9B">
        <w:rPr>
          <w:rFonts w:ascii="Arial" w:hAnsi="Arial" w:cs="Arial"/>
          <w:b/>
          <w:sz w:val="26"/>
          <w:szCs w:val="26"/>
          <w:lang w:val="ro-RO"/>
        </w:rPr>
        <w:t>Art. X</w:t>
      </w:r>
      <w:r w:rsidR="00AC08EB">
        <w:rPr>
          <w:rFonts w:ascii="Arial" w:hAnsi="Arial" w:cs="Arial"/>
          <w:b/>
          <w:sz w:val="26"/>
          <w:szCs w:val="26"/>
          <w:lang w:val="ro-RO"/>
        </w:rPr>
        <w:t>I</w:t>
      </w:r>
      <w:r w:rsidRPr="00363D9B">
        <w:rPr>
          <w:rFonts w:ascii="Arial" w:hAnsi="Arial" w:cs="Arial"/>
          <w:b/>
          <w:sz w:val="26"/>
          <w:szCs w:val="26"/>
          <w:lang w:val="ro-RO"/>
        </w:rPr>
        <w:t>.</w:t>
      </w:r>
      <w:r w:rsidRPr="00363D9B">
        <w:rPr>
          <w:rFonts w:ascii="Arial" w:hAnsi="Arial" w:cs="Arial"/>
          <w:sz w:val="26"/>
          <w:szCs w:val="26"/>
          <w:lang w:val="ro-RO"/>
        </w:rPr>
        <w:t xml:space="preserve"> - </w:t>
      </w:r>
      <w:r w:rsidR="00B6540C" w:rsidRPr="00363D9B">
        <w:rPr>
          <w:rFonts w:ascii="Arial" w:hAnsi="Arial" w:cs="Arial"/>
          <w:sz w:val="26"/>
          <w:szCs w:val="26"/>
          <w:lang w:val="ro-RO"/>
        </w:rPr>
        <w:t>(1) În anul 2023 se acordă un ajutor financiar pensionarilor sistemului public de pensii, pensionarilor din sistemul pensiilor militare de stat şi beneficiarilor de drepturi prevăzute de legi cu caracter special plătite de casele teritoriale de pensii/casele de pensii sectoriale ale căror venituri lunare sunt mai mici sau egale cu 3.000 de lei, astfel:</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a) în cuantum de 1</w:t>
      </w:r>
      <w:r w:rsidR="00673A2A">
        <w:rPr>
          <w:rFonts w:ascii="Arial" w:hAnsi="Arial" w:cs="Arial"/>
          <w:sz w:val="26"/>
          <w:szCs w:val="26"/>
          <w:lang w:val="ro-RO"/>
        </w:rPr>
        <w:t>.</w:t>
      </w:r>
      <w:r w:rsidR="00B6540C" w:rsidRPr="00363D9B">
        <w:rPr>
          <w:rFonts w:ascii="Arial" w:hAnsi="Arial" w:cs="Arial"/>
          <w:sz w:val="26"/>
          <w:szCs w:val="26"/>
          <w:lang w:val="ro-RO"/>
        </w:rPr>
        <w:t>000 de lei, dacă nivelul veniturilor lunare este de până la 1.500 lei, inclusiv;</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b) în cuantum de 800 de lei, dacă nivelul veniturilor lunare este între 1</w:t>
      </w:r>
      <w:r w:rsidR="00673A2A">
        <w:rPr>
          <w:rFonts w:ascii="Arial" w:hAnsi="Arial" w:cs="Arial"/>
          <w:sz w:val="26"/>
          <w:szCs w:val="26"/>
          <w:lang w:val="ro-RO"/>
        </w:rPr>
        <w:t>.</w:t>
      </w:r>
      <w:r w:rsidR="00B6540C" w:rsidRPr="00363D9B">
        <w:rPr>
          <w:rFonts w:ascii="Arial" w:hAnsi="Arial" w:cs="Arial"/>
          <w:sz w:val="26"/>
          <w:szCs w:val="26"/>
          <w:lang w:val="ro-RO"/>
        </w:rPr>
        <w:t>501 lei și  2.000 lei, inclusiv;</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c) în cuantum de 600 de lei, dacă nivelul veniturilor lunare este între 2.001 lei și  3.000 lei, inclusiv.</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(2) Ajutorul financiar prevăzut la alin. (1) se plătește în două tranșe, în lunile ianuarie 2023 respectiv, octombrie 2023, astfel:</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a) în cuantum de 500 lei, dacă nivelul veniturilor lunare este de până la 1.500 lei, inclusiv;</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b) în cuantum de 400 lei, dacă nivelul veniturilor lunare este între 1</w:t>
      </w:r>
      <w:r w:rsidR="00673A2A">
        <w:rPr>
          <w:rFonts w:ascii="Arial" w:hAnsi="Arial" w:cs="Arial"/>
          <w:sz w:val="26"/>
          <w:szCs w:val="26"/>
          <w:lang w:val="ro-RO"/>
        </w:rPr>
        <w:t>.</w:t>
      </w:r>
      <w:r w:rsidR="00B6540C" w:rsidRPr="00363D9B">
        <w:rPr>
          <w:rFonts w:ascii="Arial" w:hAnsi="Arial" w:cs="Arial"/>
          <w:sz w:val="26"/>
          <w:szCs w:val="26"/>
          <w:lang w:val="ro-RO"/>
        </w:rPr>
        <w:t>501 lei și  2.000 lei, inclusiv;</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c) în cuantum de 300 de lei, dacă nivelul veniturilor lunare este între 2.001 lei și  3.000 lei, inclusiv.</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(3) Prin sintagma venituri lunare prevăzute la alin. (1) și (2)  se înţelege:</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a) venituri din pensii acordate în sistemul public de pensii, plătite în luna ianuarie 2023 respectiv, octombrie 2023;</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b) venituri din pensii acordate în sistemele neintegrate sistemului public de pensii, plătite în luna ianuarie 2023 respectiv, octombrie 2023;</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 xml:space="preserve">c) </w:t>
      </w:r>
      <w:r w:rsidR="00C550D5" w:rsidRPr="00C550D5">
        <w:rPr>
          <w:rFonts w:ascii="Arial" w:hAnsi="Arial" w:cs="Arial"/>
          <w:sz w:val="26"/>
          <w:szCs w:val="26"/>
          <w:lang w:val="ro-RO"/>
        </w:rPr>
        <w:t>venituri din drepturi acordate în baza legilor cu caracter special, cu excepția veniturilor din indemnizațiile acordate persoanelor prevăzute la alin. (2) al art.  4  și art. 18 alin. (1) lit. c) din Legea nr. 341 din 2004 și a veniturilor din drepturile acordate persoanelor prevăzute de Legea nr. 49 din 1991, și plătite în luna ianuarie 2023 respectiv, octombrie 2023, prin casele teritoriale de pen</w:t>
      </w:r>
      <w:r w:rsidR="00C550D5">
        <w:rPr>
          <w:rFonts w:ascii="Arial" w:hAnsi="Arial" w:cs="Arial"/>
          <w:sz w:val="26"/>
          <w:szCs w:val="26"/>
          <w:lang w:val="ro-RO"/>
        </w:rPr>
        <w:t>sii/casele sectoriale de pensii</w:t>
      </w:r>
      <w:r w:rsidR="00B6540C" w:rsidRPr="00363D9B">
        <w:rPr>
          <w:rFonts w:ascii="Arial" w:hAnsi="Arial" w:cs="Arial"/>
          <w:sz w:val="26"/>
          <w:szCs w:val="26"/>
          <w:lang w:val="ro-RO"/>
        </w:rPr>
        <w:t>;</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d) venituri din indemnizaţia socială pentru pensionari acordată în baza Ordonanţei de urgenţă a Guvernului nr. 6/2009 privind instituirea indemnizaţiei sociale pentru pensionari, aprobată prin Legea nr. 196/2009, cu modificările şi completările ulterioare;</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e) venituri din salarii şi asimilate salariilor, definite conform art. 76 din Legea nr. 227/2015 privind Codul fiscal, cu modificările şi completările ulterioare, raportate în "Declaraţia privind obligaţiile de plată a contribuţiilor sociale, impozitului pe venit şi evidenţa nominală a persoanelor asigurate", al cărei termen de depunere, conform art. 147 alin. (1) din Legea nr. 227/2015 privind Codul fiscal, cu modificările şi completările ulterioare, este luna anterioară celei în care se efectuează calculul drepturilor aferente lunii în care se plăteşte ajutorul financiar.</w:t>
      </w:r>
    </w:p>
    <w:p w:rsidR="00B6540C"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(4) Ajutorul financiar prevăzut la alin. (1) și (2) se acordă în situaţia în care veniturile cumulate prevăzute la alin. (3) şi realizate de aceeaşi persoană sunt mai mici sau egale cu 1</w:t>
      </w:r>
      <w:r w:rsidR="00673A2A">
        <w:rPr>
          <w:rFonts w:ascii="Arial" w:hAnsi="Arial" w:cs="Arial"/>
          <w:sz w:val="26"/>
          <w:szCs w:val="26"/>
          <w:lang w:val="ro-RO"/>
        </w:rPr>
        <w:t>.</w:t>
      </w:r>
      <w:r w:rsidR="00B6540C" w:rsidRPr="00363D9B">
        <w:rPr>
          <w:rFonts w:ascii="Arial" w:hAnsi="Arial" w:cs="Arial"/>
          <w:sz w:val="26"/>
          <w:szCs w:val="26"/>
          <w:lang w:val="ro-RO"/>
        </w:rPr>
        <w:t>500 lei, 2.000 de lei și respectiv 3</w:t>
      </w:r>
      <w:r w:rsidR="00673A2A">
        <w:rPr>
          <w:rFonts w:ascii="Arial" w:hAnsi="Arial" w:cs="Arial"/>
          <w:sz w:val="26"/>
          <w:szCs w:val="26"/>
          <w:lang w:val="ro-RO"/>
        </w:rPr>
        <w:t>.</w:t>
      </w:r>
      <w:r w:rsidR="00B6540C" w:rsidRPr="00363D9B">
        <w:rPr>
          <w:rFonts w:ascii="Arial" w:hAnsi="Arial" w:cs="Arial"/>
          <w:sz w:val="26"/>
          <w:szCs w:val="26"/>
          <w:lang w:val="ro-RO"/>
        </w:rPr>
        <w:t>000 de lei.</w:t>
      </w:r>
    </w:p>
    <w:p w:rsidR="00BA7B6F" w:rsidRPr="00363D9B" w:rsidRDefault="00BA7B6F" w:rsidP="00B6540C">
      <w:pPr>
        <w:pStyle w:val="Standard"/>
        <w:spacing w:after="120"/>
        <w:jc w:val="both"/>
        <w:rPr>
          <w:rFonts w:ascii="Arial" w:hAnsi="Arial" w:cs="Arial"/>
          <w:sz w:val="26"/>
          <w:szCs w:val="26"/>
          <w:lang w:val="ro-RO"/>
        </w:rPr>
      </w:pP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b/>
          <w:sz w:val="26"/>
          <w:szCs w:val="26"/>
          <w:lang w:val="ro-RO"/>
        </w:rPr>
        <w:tab/>
        <w:t>Art. X</w:t>
      </w:r>
      <w:r w:rsidR="00AC08EB">
        <w:rPr>
          <w:rFonts w:ascii="Arial" w:hAnsi="Arial" w:cs="Arial"/>
          <w:b/>
          <w:sz w:val="26"/>
          <w:szCs w:val="26"/>
          <w:lang w:val="ro-RO"/>
        </w:rPr>
        <w:t>I</w:t>
      </w:r>
      <w:r w:rsidRPr="00363D9B">
        <w:rPr>
          <w:rFonts w:ascii="Arial" w:hAnsi="Arial" w:cs="Arial"/>
          <w:b/>
          <w:sz w:val="26"/>
          <w:szCs w:val="26"/>
          <w:lang w:val="ro-RO"/>
        </w:rPr>
        <w:t>I.</w:t>
      </w:r>
      <w:r w:rsidRPr="00363D9B">
        <w:rPr>
          <w:rFonts w:ascii="Arial" w:hAnsi="Arial" w:cs="Arial"/>
          <w:sz w:val="26"/>
          <w:szCs w:val="26"/>
          <w:lang w:val="ro-RO"/>
        </w:rPr>
        <w:t xml:space="preserve"> </w:t>
      </w:r>
      <w:r w:rsidR="00B6540C" w:rsidRPr="00363D9B">
        <w:rPr>
          <w:rFonts w:ascii="Arial" w:hAnsi="Arial" w:cs="Arial"/>
          <w:sz w:val="26"/>
          <w:szCs w:val="26"/>
          <w:lang w:val="ro-RO"/>
        </w:rPr>
        <w:t xml:space="preserve">- Ajutorul financiar prevăzut la art. </w:t>
      </w:r>
      <w:r w:rsidR="005F4947" w:rsidRPr="00363D9B">
        <w:rPr>
          <w:rFonts w:ascii="Arial" w:hAnsi="Arial" w:cs="Arial"/>
          <w:sz w:val="26"/>
          <w:szCs w:val="26"/>
          <w:lang w:val="ro-RO"/>
        </w:rPr>
        <w:t>X</w:t>
      </w:r>
      <w:r w:rsidR="002B0BD0">
        <w:rPr>
          <w:rFonts w:ascii="Arial" w:hAnsi="Arial" w:cs="Arial"/>
          <w:sz w:val="26"/>
          <w:szCs w:val="26"/>
          <w:lang w:val="ro-RO"/>
        </w:rPr>
        <w:t>I</w:t>
      </w:r>
      <w:r w:rsidR="00B6540C" w:rsidRPr="00363D9B">
        <w:rPr>
          <w:rFonts w:ascii="Arial" w:hAnsi="Arial" w:cs="Arial"/>
          <w:sz w:val="26"/>
          <w:szCs w:val="26"/>
          <w:lang w:val="ro-RO"/>
        </w:rPr>
        <w:t xml:space="preserve"> alin. (1) și (2) se plăteşte, din oficiu, în luna ianuarie 2023 respectiv, octombrie 2023, prin casele teritoriale de pensii/casele sectoriale de pensii şi se suportă din bugetul de stat, prin bugetele Ministerului Muncii şi Solidarităţii Sociale, Ministerul</w:t>
      </w:r>
      <w:r w:rsidR="00BA7B6F">
        <w:rPr>
          <w:rFonts w:ascii="Arial" w:hAnsi="Arial" w:cs="Arial"/>
          <w:sz w:val="26"/>
          <w:szCs w:val="26"/>
          <w:lang w:val="ro-RO"/>
        </w:rPr>
        <w:t>ui</w:t>
      </w:r>
      <w:r w:rsidR="00B6540C" w:rsidRPr="00363D9B">
        <w:rPr>
          <w:rFonts w:ascii="Arial" w:hAnsi="Arial" w:cs="Arial"/>
          <w:sz w:val="26"/>
          <w:szCs w:val="26"/>
          <w:lang w:val="ro-RO"/>
        </w:rPr>
        <w:t xml:space="preserve"> Apărării Naționale, Ministerul</w:t>
      </w:r>
      <w:r w:rsidR="00BA7B6F">
        <w:rPr>
          <w:rFonts w:ascii="Arial" w:hAnsi="Arial" w:cs="Arial"/>
          <w:sz w:val="26"/>
          <w:szCs w:val="26"/>
          <w:lang w:val="ro-RO"/>
        </w:rPr>
        <w:t>ui</w:t>
      </w:r>
      <w:r w:rsidR="00B6540C" w:rsidRPr="00363D9B">
        <w:rPr>
          <w:rFonts w:ascii="Arial" w:hAnsi="Arial" w:cs="Arial"/>
          <w:sz w:val="26"/>
          <w:szCs w:val="26"/>
          <w:lang w:val="ro-RO"/>
        </w:rPr>
        <w:t xml:space="preserve"> Afacerilor Interne</w:t>
      </w:r>
      <w:r w:rsidR="00BA7B6F">
        <w:rPr>
          <w:rFonts w:ascii="Arial" w:hAnsi="Arial" w:cs="Arial"/>
          <w:sz w:val="26"/>
          <w:szCs w:val="26"/>
          <w:lang w:val="ro-RO"/>
        </w:rPr>
        <w:t xml:space="preserve"> și</w:t>
      </w:r>
      <w:r w:rsidR="00B6540C" w:rsidRPr="00363D9B">
        <w:rPr>
          <w:rFonts w:ascii="Arial" w:hAnsi="Arial" w:cs="Arial"/>
          <w:sz w:val="26"/>
          <w:szCs w:val="26"/>
          <w:lang w:val="ro-RO"/>
        </w:rPr>
        <w:t xml:space="preserve"> Serviciului Român de Informații.</w:t>
      </w:r>
    </w:p>
    <w:p w:rsidR="002C5084" w:rsidRPr="00363D9B" w:rsidRDefault="002C5084" w:rsidP="00B6540C">
      <w:pPr>
        <w:pStyle w:val="Standard"/>
        <w:spacing w:after="120"/>
        <w:jc w:val="both"/>
        <w:rPr>
          <w:rFonts w:ascii="Arial" w:hAnsi="Arial" w:cs="Arial"/>
          <w:sz w:val="26"/>
          <w:szCs w:val="26"/>
          <w:lang w:val="ro-RO"/>
        </w:rPr>
      </w:pP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Pr="00363D9B">
        <w:rPr>
          <w:rFonts w:ascii="Arial" w:hAnsi="Arial" w:cs="Arial"/>
          <w:b/>
          <w:sz w:val="26"/>
          <w:szCs w:val="26"/>
          <w:lang w:val="ro-RO"/>
        </w:rPr>
        <w:t>Art. XII</w:t>
      </w:r>
      <w:r w:rsidR="006128A9">
        <w:rPr>
          <w:rFonts w:ascii="Arial" w:hAnsi="Arial" w:cs="Arial"/>
          <w:b/>
          <w:sz w:val="26"/>
          <w:szCs w:val="26"/>
          <w:lang w:val="ro-RO"/>
        </w:rPr>
        <w:t>I</w:t>
      </w:r>
      <w:r w:rsidRPr="00363D9B">
        <w:rPr>
          <w:rFonts w:ascii="Arial" w:hAnsi="Arial" w:cs="Arial"/>
          <w:b/>
          <w:sz w:val="26"/>
          <w:szCs w:val="26"/>
          <w:lang w:val="ro-RO"/>
        </w:rPr>
        <w:t>.</w:t>
      </w:r>
      <w:r w:rsidRPr="00363D9B">
        <w:rPr>
          <w:rFonts w:ascii="Arial" w:hAnsi="Arial" w:cs="Arial"/>
          <w:sz w:val="26"/>
          <w:szCs w:val="26"/>
          <w:lang w:val="ro-RO"/>
        </w:rPr>
        <w:t xml:space="preserve"> </w:t>
      </w:r>
      <w:r w:rsidR="00B6540C" w:rsidRPr="00363D9B">
        <w:rPr>
          <w:rFonts w:ascii="Arial" w:hAnsi="Arial" w:cs="Arial"/>
          <w:sz w:val="26"/>
          <w:szCs w:val="26"/>
          <w:lang w:val="ro-RO"/>
        </w:rPr>
        <w:t xml:space="preserve"> - (1) În cazul pensionarilor care beneficiază de pensie de urmaş, ajutorul financiar prevăzut la art. </w:t>
      </w:r>
      <w:r w:rsidR="005F4947" w:rsidRPr="00363D9B">
        <w:rPr>
          <w:rFonts w:ascii="Arial" w:hAnsi="Arial" w:cs="Arial"/>
          <w:sz w:val="26"/>
          <w:szCs w:val="26"/>
          <w:lang w:val="ro-RO"/>
        </w:rPr>
        <w:t>X</w:t>
      </w:r>
      <w:r w:rsidR="002B0BD0">
        <w:rPr>
          <w:rFonts w:ascii="Arial" w:hAnsi="Arial" w:cs="Arial"/>
          <w:sz w:val="26"/>
          <w:szCs w:val="26"/>
          <w:lang w:val="ro-RO"/>
        </w:rPr>
        <w:t>I</w:t>
      </w:r>
      <w:r w:rsidR="00B6540C" w:rsidRPr="00363D9B">
        <w:rPr>
          <w:rFonts w:ascii="Arial" w:hAnsi="Arial" w:cs="Arial"/>
          <w:sz w:val="26"/>
          <w:szCs w:val="26"/>
          <w:lang w:val="ro-RO"/>
        </w:rPr>
        <w:t xml:space="preserve"> se acordă fiecărui urmaş în parte.</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(2) Ajutorul financiar se acordă în cuant</w:t>
      </w:r>
      <w:r w:rsidR="005F4947" w:rsidRPr="00363D9B">
        <w:rPr>
          <w:rFonts w:ascii="Arial" w:hAnsi="Arial" w:cs="Arial"/>
          <w:sz w:val="26"/>
          <w:szCs w:val="26"/>
          <w:lang w:val="ro-RO"/>
        </w:rPr>
        <w:t>umul integral prevăzut la art. X</w:t>
      </w:r>
      <w:r w:rsidR="002B0BD0">
        <w:rPr>
          <w:rFonts w:ascii="Arial" w:hAnsi="Arial" w:cs="Arial"/>
          <w:sz w:val="26"/>
          <w:szCs w:val="26"/>
          <w:lang w:val="ro-RO"/>
        </w:rPr>
        <w:t>I</w:t>
      </w:r>
      <w:r w:rsidR="00B6540C" w:rsidRPr="00363D9B">
        <w:rPr>
          <w:rFonts w:ascii="Arial" w:hAnsi="Arial" w:cs="Arial"/>
          <w:sz w:val="26"/>
          <w:szCs w:val="26"/>
          <w:lang w:val="ro-RO"/>
        </w:rPr>
        <w:t xml:space="preserve"> chiar dacă veniturile plătite în luna ianuarie 2023 respectiv, octombrie 2023 sunt aferente unei fracţiuni de lună.</w:t>
      </w: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(3) În cazul pensionarilor și beneficiarilor de drepturi prevăzute de legi cu caracter special, care în luna ianuarie 2023 respectiv, octombrie 2023, încasează diferenţe de drepturi băneşti, cuvenite şi neîncasate, aferente unor perioade anterioare lunii ianuarie 2023 respectiv, octombrie 2023, la determinarea plafonului prevăzut la art. 1 nu se iau în considerare aceste drepturi.</w:t>
      </w:r>
    </w:p>
    <w:p w:rsidR="00EC373D" w:rsidRPr="00363D9B" w:rsidRDefault="00EC373D" w:rsidP="00B6540C">
      <w:pPr>
        <w:pStyle w:val="Standard"/>
        <w:spacing w:after="120"/>
        <w:jc w:val="both"/>
        <w:rPr>
          <w:rFonts w:ascii="Arial" w:hAnsi="Arial" w:cs="Arial"/>
          <w:sz w:val="26"/>
          <w:szCs w:val="26"/>
          <w:lang w:val="ro-RO"/>
        </w:rPr>
      </w:pPr>
    </w:p>
    <w:p w:rsidR="00B6540C" w:rsidRPr="00363D9B" w:rsidRDefault="002C508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6128A9">
        <w:rPr>
          <w:rFonts w:ascii="Arial" w:hAnsi="Arial" w:cs="Arial"/>
          <w:b/>
          <w:sz w:val="26"/>
          <w:szCs w:val="26"/>
          <w:lang w:val="ro-RO"/>
        </w:rPr>
        <w:t>Art. XIV</w:t>
      </w:r>
      <w:r w:rsidR="00EC373D" w:rsidRPr="00363D9B">
        <w:rPr>
          <w:rFonts w:ascii="Arial" w:hAnsi="Arial" w:cs="Arial"/>
          <w:b/>
          <w:sz w:val="26"/>
          <w:szCs w:val="26"/>
          <w:lang w:val="ro-RO"/>
        </w:rPr>
        <w:t>.</w:t>
      </w:r>
      <w:r w:rsidR="00B6540C" w:rsidRPr="00363D9B">
        <w:rPr>
          <w:rFonts w:ascii="Arial" w:hAnsi="Arial" w:cs="Arial"/>
          <w:sz w:val="26"/>
          <w:szCs w:val="26"/>
          <w:lang w:val="ro-RO"/>
        </w:rPr>
        <w:t xml:space="preserve"> - (1) Ajutorul financiar prevăzut </w:t>
      </w:r>
      <w:r w:rsidR="0024558F">
        <w:rPr>
          <w:rFonts w:ascii="Arial" w:hAnsi="Arial" w:cs="Arial"/>
          <w:sz w:val="26"/>
          <w:szCs w:val="26"/>
          <w:lang w:val="ro-RO"/>
        </w:rPr>
        <w:t>la art. XI</w:t>
      </w:r>
      <w:r w:rsidR="00B6540C" w:rsidRPr="00363D9B">
        <w:rPr>
          <w:rFonts w:ascii="Arial" w:hAnsi="Arial" w:cs="Arial"/>
          <w:sz w:val="26"/>
          <w:szCs w:val="26"/>
          <w:lang w:val="ro-RO"/>
        </w:rPr>
        <w:t xml:space="preserve"> se acordă pensionarilor şi beneficiarilor de drepturi prevăzute de legi cu caracter special, aflaţi în evidenţa caselor teritoriale de pensii/caselor sectoriale de pensii, care au domiciliul în România.</w:t>
      </w: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 xml:space="preserve">(2) Persoanele care au locul de şedere/reşedinţa obişnuită în străinătate nu beneficiază de ajutorul financiar prevăzut la art. </w:t>
      </w:r>
      <w:r w:rsidR="005F4947" w:rsidRPr="00363D9B">
        <w:rPr>
          <w:rFonts w:ascii="Arial" w:hAnsi="Arial" w:cs="Arial"/>
          <w:sz w:val="26"/>
          <w:szCs w:val="26"/>
          <w:lang w:val="ro-RO"/>
        </w:rPr>
        <w:t>X</w:t>
      </w:r>
      <w:r w:rsidR="002B0BD0">
        <w:rPr>
          <w:rFonts w:ascii="Arial" w:hAnsi="Arial" w:cs="Arial"/>
          <w:sz w:val="26"/>
          <w:szCs w:val="26"/>
          <w:lang w:val="ro-RO"/>
        </w:rPr>
        <w:t>I</w:t>
      </w:r>
      <w:r w:rsidR="00B6540C" w:rsidRPr="00363D9B">
        <w:rPr>
          <w:rFonts w:ascii="Arial" w:hAnsi="Arial" w:cs="Arial"/>
          <w:sz w:val="26"/>
          <w:szCs w:val="26"/>
          <w:lang w:val="ro-RO"/>
        </w:rPr>
        <w:t>.</w:t>
      </w:r>
    </w:p>
    <w:p w:rsidR="00EC373D" w:rsidRPr="00363D9B" w:rsidRDefault="00EC373D" w:rsidP="00B6540C">
      <w:pPr>
        <w:pStyle w:val="Standard"/>
        <w:spacing w:after="120"/>
        <w:jc w:val="both"/>
        <w:rPr>
          <w:rFonts w:ascii="Arial" w:hAnsi="Arial" w:cs="Arial"/>
          <w:sz w:val="26"/>
          <w:szCs w:val="26"/>
          <w:lang w:val="ro-RO"/>
        </w:rPr>
      </w:pP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6128A9">
        <w:rPr>
          <w:rFonts w:ascii="Arial" w:hAnsi="Arial" w:cs="Arial"/>
          <w:b/>
          <w:sz w:val="26"/>
          <w:szCs w:val="26"/>
          <w:lang w:val="ro-RO"/>
        </w:rPr>
        <w:t>Art. X</w:t>
      </w:r>
      <w:r w:rsidRPr="00363D9B">
        <w:rPr>
          <w:rFonts w:ascii="Arial" w:hAnsi="Arial" w:cs="Arial"/>
          <w:b/>
          <w:sz w:val="26"/>
          <w:szCs w:val="26"/>
          <w:lang w:val="ro-RO"/>
        </w:rPr>
        <w:t>V.</w:t>
      </w:r>
      <w:r w:rsidR="00B6540C" w:rsidRPr="00363D9B">
        <w:rPr>
          <w:rFonts w:ascii="Arial" w:hAnsi="Arial" w:cs="Arial"/>
          <w:sz w:val="26"/>
          <w:szCs w:val="26"/>
          <w:lang w:val="ro-RO"/>
        </w:rPr>
        <w:t xml:space="preserve"> – (1) Casele de pensii organizate în cadrul sistemelor de asigurări sociale neintegrate sistemului public de pensii vor pune la dispoziţia Casei Naţionale de Pensii Publice toate informaţiile necesare solicitate de aceasta, în vederea aplicării prevederilor </w:t>
      </w:r>
      <w:r w:rsidR="0024558F">
        <w:rPr>
          <w:rFonts w:ascii="Arial" w:hAnsi="Arial" w:cs="Arial"/>
          <w:sz w:val="26"/>
          <w:szCs w:val="26"/>
          <w:lang w:val="ro-RO"/>
        </w:rPr>
        <w:t>art. XI</w:t>
      </w:r>
      <w:r w:rsidR="00B6540C" w:rsidRPr="00363D9B">
        <w:rPr>
          <w:rFonts w:ascii="Arial" w:hAnsi="Arial" w:cs="Arial"/>
          <w:sz w:val="26"/>
          <w:szCs w:val="26"/>
          <w:lang w:val="ro-RO"/>
        </w:rPr>
        <w:t>.</w:t>
      </w: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 xml:space="preserve">(2) Casa Naţională de Pensii Publice pune la dispoziţia caselor de pensii sectoriale informaţiile solicitate de acestea, existente în evidenţa proprie, în vederea aplicării prevederilor </w:t>
      </w:r>
      <w:r w:rsidR="0024558F">
        <w:rPr>
          <w:rFonts w:ascii="Arial" w:hAnsi="Arial" w:cs="Arial"/>
          <w:sz w:val="26"/>
          <w:szCs w:val="26"/>
          <w:lang w:val="ro-RO"/>
        </w:rPr>
        <w:t>art. XI</w:t>
      </w:r>
      <w:r w:rsidR="00B6540C" w:rsidRPr="00363D9B">
        <w:rPr>
          <w:rFonts w:ascii="Arial" w:hAnsi="Arial" w:cs="Arial"/>
          <w:sz w:val="26"/>
          <w:szCs w:val="26"/>
          <w:lang w:val="ro-RO"/>
        </w:rPr>
        <w:t>.</w:t>
      </w:r>
    </w:p>
    <w:p w:rsidR="00EC373D" w:rsidRPr="00363D9B" w:rsidRDefault="00EC373D" w:rsidP="00B6540C">
      <w:pPr>
        <w:pStyle w:val="Standard"/>
        <w:spacing w:after="120"/>
        <w:jc w:val="both"/>
        <w:rPr>
          <w:rFonts w:ascii="Arial" w:hAnsi="Arial" w:cs="Arial"/>
          <w:sz w:val="26"/>
          <w:szCs w:val="26"/>
          <w:lang w:val="ro-RO"/>
        </w:rPr>
      </w:pP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b/>
          <w:sz w:val="26"/>
          <w:szCs w:val="26"/>
          <w:lang w:val="ro-RO"/>
        </w:rPr>
        <w:t xml:space="preserve">Art. </w:t>
      </w:r>
      <w:r w:rsidRPr="00363D9B">
        <w:rPr>
          <w:rFonts w:ascii="Arial" w:hAnsi="Arial" w:cs="Arial"/>
          <w:b/>
          <w:sz w:val="26"/>
          <w:szCs w:val="26"/>
          <w:lang w:val="ro-RO"/>
        </w:rPr>
        <w:t>XV</w:t>
      </w:r>
      <w:r w:rsidR="006128A9">
        <w:rPr>
          <w:rFonts w:ascii="Arial" w:hAnsi="Arial" w:cs="Arial"/>
          <w:b/>
          <w:sz w:val="26"/>
          <w:szCs w:val="26"/>
          <w:lang w:val="ro-RO"/>
        </w:rPr>
        <w:t>I</w:t>
      </w:r>
      <w:r w:rsidR="00B6540C" w:rsidRPr="00363D9B">
        <w:rPr>
          <w:rFonts w:ascii="Arial" w:hAnsi="Arial" w:cs="Arial"/>
          <w:b/>
          <w:sz w:val="26"/>
          <w:szCs w:val="26"/>
          <w:lang w:val="ro-RO"/>
        </w:rPr>
        <w:t>.</w:t>
      </w:r>
      <w:r w:rsidR="00B6540C" w:rsidRPr="00363D9B">
        <w:rPr>
          <w:rFonts w:ascii="Arial" w:hAnsi="Arial" w:cs="Arial"/>
          <w:sz w:val="26"/>
          <w:szCs w:val="26"/>
          <w:lang w:val="ro-RO"/>
        </w:rPr>
        <w:t xml:space="preserve"> - (1) Ajutorul financiar prevăzut la art. </w:t>
      </w:r>
      <w:r w:rsidR="00DB0510" w:rsidRPr="00363D9B">
        <w:rPr>
          <w:rFonts w:ascii="Arial" w:hAnsi="Arial" w:cs="Arial"/>
          <w:sz w:val="26"/>
          <w:szCs w:val="26"/>
          <w:lang w:val="ro-RO"/>
        </w:rPr>
        <w:t>X</w:t>
      </w:r>
      <w:r w:rsidR="002B0BD0">
        <w:rPr>
          <w:rFonts w:ascii="Arial" w:hAnsi="Arial" w:cs="Arial"/>
          <w:sz w:val="26"/>
          <w:szCs w:val="26"/>
          <w:lang w:val="ro-RO"/>
        </w:rPr>
        <w:t>I</w:t>
      </w:r>
      <w:r w:rsidR="00B6540C" w:rsidRPr="00363D9B">
        <w:rPr>
          <w:rFonts w:ascii="Arial" w:hAnsi="Arial" w:cs="Arial"/>
          <w:sz w:val="26"/>
          <w:szCs w:val="26"/>
          <w:lang w:val="ro-RO"/>
        </w:rPr>
        <w:t xml:space="preserve"> nu se ia în calcul la stabilirea plafonului prevăzut prin Hotărârea Guvernului nr. 186/2009 privind aprobarea Programului pentru compensarea cu 90% a preţului de referinţă al medicamentelor, cu modificările şi completările ulterioare.</w:t>
      </w: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 xml:space="preserve">(2) Ajutorul financiar prevăzut la art. </w:t>
      </w:r>
      <w:r w:rsidR="00DB0510" w:rsidRPr="00363D9B">
        <w:rPr>
          <w:rFonts w:ascii="Arial" w:hAnsi="Arial" w:cs="Arial"/>
          <w:sz w:val="26"/>
          <w:szCs w:val="26"/>
          <w:lang w:val="ro-RO"/>
        </w:rPr>
        <w:t>X</w:t>
      </w:r>
      <w:r w:rsidR="002B0BD0">
        <w:rPr>
          <w:rFonts w:ascii="Arial" w:hAnsi="Arial" w:cs="Arial"/>
          <w:sz w:val="26"/>
          <w:szCs w:val="26"/>
          <w:lang w:val="ro-RO"/>
        </w:rPr>
        <w:t>I</w:t>
      </w:r>
      <w:r w:rsidR="00B6540C" w:rsidRPr="00363D9B">
        <w:rPr>
          <w:rFonts w:ascii="Arial" w:hAnsi="Arial" w:cs="Arial"/>
          <w:sz w:val="26"/>
          <w:szCs w:val="26"/>
          <w:lang w:val="ro-RO"/>
        </w:rPr>
        <w:t xml:space="preserve"> nu se ia în calcul la stabilirea contribuţiei băneşti individuale a asiguraţilor care beneficiază de bilete de tratament balnear, prin sistemul organizat şi administrat de Casa Naţională de Pensii Publice.</w:t>
      </w: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 xml:space="preserve">(3) Ajutorul financiar prevăzut </w:t>
      </w:r>
      <w:r w:rsidR="0024558F">
        <w:rPr>
          <w:rFonts w:ascii="Arial" w:hAnsi="Arial" w:cs="Arial"/>
          <w:sz w:val="26"/>
          <w:szCs w:val="26"/>
          <w:lang w:val="ro-RO"/>
        </w:rPr>
        <w:t>la art. XI</w:t>
      </w:r>
      <w:r w:rsidR="00B6540C" w:rsidRPr="00363D9B">
        <w:rPr>
          <w:rFonts w:ascii="Arial" w:hAnsi="Arial" w:cs="Arial"/>
          <w:sz w:val="26"/>
          <w:szCs w:val="26"/>
          <w:lang w:val="ro-RO"/>
        </w:rPr>
        <w:t xml:space="preserve"> nu se ia în calcul la stabilirea contribuției de plată pentru centrele rezidențiale și pentru serviciile de îngrijire la domiciliu pentru persoanele vârstnice în condițiile Legii nr. 17/2000 privind asistenţa socială a persoanelor vârstnice, republicată, cu modificările și completările uterioare.</w:t>
      </w: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 xml:space="preserve">(4) Ajutorul financiar prevăzut </w:t>
      </w:r>
      <w:r w:rsidR="0024558F">
        <w:rPr>
          <w:rFonts w:ascii="Arial" w:hAnsi="Arial" w:cs="Arial"/>
          <w:sz w:val="26"/>
          <w:szCs w:val="26"/>
          <w:lang w:val="ro-RO"/>
        </w:rPr>
        <w:t>la art. XI</w:t>
      </w:r>
      <w:r w:rsidR="00B6540C" w:rsidRPr="00363D9B">
        <w:rPr>
          <w:rFonts w:ascii="Arial" w:hAnsi="Arial" w:cs="Arial"/>
          <w:sz w:val="26"/>
          <w:szCs w:val="26"/>
          <w:lang w:val="ro-RO"/>
        </w:rPr>
        <w:t xml:space="preserve"> nu se ia în calcul la stabilirea contribuției lunare de întreținere datorată de adulţii cu handicap asistaţi în centrele rezidenţiale publice pentru persoane adulte cu handicap sau de susţinătorii acestora, stabilită prin Ordinul </w:t>
      </w:r>
      <w:r w:rsidR="00886E73" w:rsidRPr="00886E73">
        <w:rPr>
          <w:rFonts w:ascii="Arial" w:hAnsi="Arial" w:cs="Arial"/>
          <w:sz w:val="26"/>
          <w:szCs w:val="26"/>
          <w:lang w:val="ro-RO"/>
        </w:rPr>
        <w:t xml:space="preserve">ministrului muncii, familiei, protecţiei sociale şi persoanelor vârstnice </w:t>
      </w:r>
      <w:r w:rsidR="00B6540C" w:rsidRPr="00363D9B">
        <w:rPr>
          <w:rFonts w:ascii="Arial" w:hAnsi="Arial" w:cs="Arial"/>
          <w:sz w:val="26"/>
          <w:szCs w:val="26"/>
          <w:lang w:val="ro-RO"/>
        </w:rPr>
        <w:t>nr. 1887/2016 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w:t>
      </w:r>
      <w:r w:rsidR="00F16036">
        <w:rPr>
          <w:rFonts w:ascii="Arial" w:hAnsi="Arial" w:cs="Arial"/>
          <w:sz w:val="26"/>
          <w:szCs w:val="26"/>
          <w:lang w:val="ro-RO"/>
        </w:rPr>
        <w:t>,</w:t>
      </w:r>
      <w:r w:rsidR="00B6540C" w:rsidRPr="00363D9B">
        <w:rPr>
          <w:rFonts w:ascii="Arial" w:hAnsi="Arial" w:cs="Arial"/>
          <w:sz w:val="26"/>
          <w:szCs w:val="26"/>
          <w:lang w:val="ro-RO"/>
        </w:rPr>
        <w:t xml:space="preserve"> cu modificările și completările ulterioare. </w:t>
      </w:r>
    </w:p>
    <w:p w:rsidR="00EC373D" w:rsidRPr="00363D9B" w:rsidRDefault="00EC373D" w:rsidP="00B6540C">
      <w:pPr>
        <w:pStyle w:val="Standard"/>
        <w:spacing w:after="120"/>
        <w:jc w:val="both"/>
        <w:rPr>
          <w:rFonts w:ascii="Arial" w:hAnsi="Arial" w:cs="Arial"/>
          <w:sz w:val="26"/>
          <w:szCs w:val="26"/>
          <w:lang w:val="ro-RO"/>
        </w:rPr>
      </w:pP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b/>
          <w:sz w:val="26"/>
          <w:szCs w:val="26"/>
          <w:lang w:val="ro-RO"/>
        </w:rPr>
        <w:tab/>
        <w:t>Art. XVI</w:t>
      </w:r>
      <w:r w:rsidR="006128A9">
        <w:rPr>
          <w:rFonts w:ascii="Arial" w:hAnsi="Arial" w:cs="Arial"/>
          <w:b/>
          <w:sz w:val="26"/>
          <w:szCs w:val="26"/>
          <w:lang w:val="ro-RO"/>
        </w:rPr>
        <w:t>I</w:t>
      </w:r>
      <w:r w:rsidRPr="00363D9B">
        <w:rPr>
          <w:rFonts w:ascii="Arial" w:hAnsi="Arial" w:cs="Arial"/>
          <w:b/>
          <w:sz w:val="26"/>
          <w:szCs w:val="26"/>
          <w:lang w:val="ro-RO"/>
        </w:rPr>
        <w:t>.</w:t>
      </w:r>
      <w:r w:rsidRPr="00363D9B">
        <w:rPr>
          <w:rFonts w:ascii="Arial" w:hAnsi="Arial" w:cs="Arial"/>
          <w:sz w:val="26"/>
          <w:szCs w:val="26"/>
          <w:lang w:val="ro-RO"/>
        </w:rPr>
        <w:t xml:space="preserve"> </w:t>
      </w:r>
      <w:r w:rsidR="00B6540C" w:rsidRPr="00363D9B">
        <w:rPr>
          <w:rFonts w:ascii="Arial" w:hAnsi="Arial" w:cs="Arial"/>
          <w:sz w:val="26"/>
          <w:szCs w:val="26"/>
          <w:lang w:val="ro-RO"/>
        </w:rPr>
        <w:t xml:space="preserve"> - Ajutorul financiar prevăzut </w:t>
      </w:r>
      <w:r w:rsidR="00D51EB0">
        <w:rPr>
          <w:rFonts w:ascii="Arial" w:hAnsi="Arial" w:cs="Arial"/>
          <w:sz w:val="26"/>
          <w:szCs w:val="26"/>
          <w:lang w:val="ro-RO"/>
        </w:rPr>
        <w:t>la art. XI</w:t>
      </w:r>
      <w:r w:rsidR="00B6540C" w:rsidRPr="00363D9B">
        <w:rPr>
          <w:rFonts w:ascii="Arial" w:hAnsi="Arial" w:cs="Arial"/>
          <w:sz w:val="26"/>
          <w:szCs w:val="26"/>
          <w:lang w:val="ro-RO"/>
        </w:rPr>
        <w:t xml:space="preserve"> nu se consideră venit în înţelesul art. 8 alin. (1) din Legea nr. 416/2001 privind venitul minim garantat, cu modificările şi completările ulterioare, şi nu se iau în calcul la stabilirea drepturilor prevăzute de Legea nr. 416/2001, cu modificările şi completările ulterioare, Legea nr. 277/2010 privind alocaţia pentru susţinerea familiei, republicată, cu modificările şi completările ulterioare, şi Legea nr. 226/2021 privind stabilirea măsurilor de protecţie socială pentru consumatorul vulnerabil de energie, cu modificările ulterioare.</w:t>
      </w:r>
    </w:p>
    <w:p w:rsidR="00EC373D" w:rsidRPr="00363D9B" w:rsidRDefault="00EC373D" w:rsidP="00B6540C">
      <w:pPr>
        <w:pStyle w:val="Standard"/>
        <w:spacing w:after="120"/>
        <w:jc w:val="both"/>
        <w:rPr>
          <w:rFonts w:ascii="Arial" w:hAnsi="Arial" w:cs="Arial"/>
          <w:sz w:val="26"/>
          <w:szCs w:val="26"/>
          <w:lang w:val="ro-RO"/>
        </w:rPr>
      </w:pP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Pr="00363D9B">
        <w:rPr>
          <w:rFonts w:ascii="Arial" w:hAnsi="Arial" w:cs="Arial"/>
          <w:b/>
          <w:sz w:val="26"/>
          <w:szCs w:val="26"/>
          <w:lang w:val="ro-RO"/>
        </w:rPr>
        <w:t>Art. XVII</w:t>
      </w:r>
      <w:r w:rsidR="006128A9">
        <w:rPr>
          <w:rFonts w:ascii="Arial" w:hAnsi="Arial" w:cs="Arial"/>
          <w:b/>
          <w:sz w:val="26"/>
          <w:szCs w:val="26"/>
          <w:lang w:val="ro-RO"/>
        </w:rPr>
        <w:t>I</w:t>
      </w:r>
      <w:r w:rsidRPr="00363D9B">
        <w:rPr>
          <w:rFonts w:ascii="Arial" w:hAnsi="Arial" w:cs="Arial"/>
          <w:b/>
          <w:sz w:val="26"/>
          <w:szCs w:val="26"/>
          <w:lang w:val="ro-RO"/>
        </w:rPr>
        <w:t xml:space="preserve">. </w:t>
      </w:r>
      <w:r w:rsidR="00B6540C" w:rsidRPr="00363D9B">
        <w:rPr>
          <w:rFonts w:ascii="Arial" w:hAnsi="Arial" w:cs="Arial"/>
          <w:sz w:val="26"/>
          <w:szCs w:val="26"/>
          <w:lang w:val="ro-RO"/>
        </w:rPr>
        <w:t xml:space="preserve">- (1) Ajutorul financiar prevăzut </w:t>
      </w:r>
      <w:r w:rsidR="00D51EB0">
        <w:rPr>
          <w:rFonts w:ascii="Arial" w:hAnsi="Arial" w:cs="Arial"/>
          <w:sz w:val="26"/>
          <w:szCs w:val="26"/>
          <w:lang w:val="ro-RO"/>
        </w:rPr>
        <w:t>la art. XI</w:t>
      </w:r>
      <w:r w:rsidR="00B6540C" w:rsidRPr="00363D9B">
        <w:rPr>
          <w:rFonts w:ascii="Arial" w:hAnsi="Arial" w:cs="Arial"/>
          <w:sz w:val="26"/>
          <w:szCs w:val="26"/>
          <w:lang w:val="ro-RO"/>
        </w:rPr>
        <w:t xml:space="preserve"> nu este supus executării silite prin poprire.</w:t>
      </w:r>
    </w:p>
    <w:p w:rsidR="00B6540C" w:rsidRPr="00363D9B" w:rsidRDefault="00EC373D"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B6540C" w:rsidRPr="00363D9B">
        <w:rPr>
          <w:rFonts w:ascii="Arial" w:hAnsi="Arial" w:cs="Arial"/>
          <w:sz w:val="26"/>
          <w:szCs w:val="26"/>
          <w:lang w:val="ro-RO"/>
        </w:rPr>
        <w:t>(2) Eventualele sume acordate cu titlu de ajutor financiar plătite necuvenit se recuperează în condiţiile art. 179 din Legea nr. 263/2010 privind sistemul public de pensii, cu modificările şi completările ulterioare, şi ale art. 114 din Legea nr. 223/2015 privind pensiile militare de stat, cu modificările şi completările ulterioare.</w:t>
      </w:r>
    </w:p>
    <w:p w:rsidR="00B6540C" w:rsidRPr="00363D9B" w:rsidRDefault="00B6540C" w:rsidP="000303C7">
      <w:pPr>
        <w:pStyle w:val="Standard"/>
        <w:spacing w:after="120"/>
        <w:jc w:val="both"/>
        <w:rPr>
          <w:rFonts w:ascii="Arial" w:hAnsi="Arial" w:cs="Arial"/>
          <w:sz w:val="26"/>
          <w:szCs w:val="26"/>
          <w:lang w:val="ro-RO"/>
        </w:rPr>
      </w:pP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243D40" w:rsidRPr="00363D9B">
        <w:rPr>
          <w:rFonts w:ascii="Arial" w:hAnsi="Arial" w:cs="Arial"/>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w:t>
      </w:r>
      <w:r w:rsidR="00243D40" w:rsidRPr="00363D9B">
        <w:rPr>
          <w:rFonts w:ascii="Arial" w:hAnsi="Arial" w:cs="Arial"/>
          <w:b/>
          <w:sz w:val="26"/>
          <w:szCs w:val="26"/>
          <w:lang w:val="ro-RO"/>
        </w:rPr>
        <w:t>X</w:t>
      </w:r>
      <w:r w:rsidR="00400F84">
        <w:rPr>
          <w:rFonts w:ascii="Arial" w:hAnsi="Arial" w:cs="Arial"/>
          <w:b/>
          <w:sz w:val="26"/>
          <w:szCs w:val="26"/>
          <w:lang w:val="ro-RO"/>
        </w:rPr>
        <w:t>I</w:t>
      </w:r>
      <w:r w:rsidR="00664EA1" w:rsidRPr="00363D9B">
        <w:rPr>
          <w:rFonts w:ascii="Arial" w:hAnsi="Arial" w:cs="Arial"/>
          <w:b/>
          <w:sz w:val="26"/>
          <w:szCs w:val="26"/>
          <w:lang w:val="ro-RO"/>
        </w:rPr>
        <w:t>X</w:t>
      </w:r>
      <w:r w:rsidR="00243D40" w:rsidRPr="00363D9B">
        <w:rPr>
          <w:rFonts w:ascii="Arial" w:hAnsi="Arial" w:cs="Arial"/>
          <w:b/>
          <w:sz w:val="26"/>
          <w:szCs w:val="26"/>
          <w:lang w:val="ro-RO"/>
        </w:rPr>
        <w:t xml:space="preserve"> </w:t>
      </w:r>
      <w:r w:rsidR="00243D40" w:rsidRPr="00363D9B">
        <w:rPr>
          <w:rFonts w:ascii="Arial" w:hAnsi="Arial" w:cs="Arial"/>
          <w:sz w:val="26"/>
          <w:szCs w:val="26"/>
          <w:lang w:val="ro-RO"/>
        </w:rPr>
        <w:t>-</w:t>
      </w:r>
      <w:r w:rsidR="00243D40" w:rsidRPr="00363D9B">
        <w:rPr>
          <w:rFonts w:ascii="Arial" w:hAnsi="Arial" w:cs="Arial"/>
          <w:b/>
          <w:sz w:val="26"/>
          <w:szCs w:val="26"/>
          <w:lang w:val="ro-RO"/>
        </w:rPr>
        <w:t xml:space="preserve"> </w:t>
      </w:r>
      <w:r w:rsidRPr="00363D9B">
        <w:rPr>
          <w:rFonts w:ascii="Arial" w:hAnsi="Arial" w:cs="Arial"/>
          <w:sz w:val="26"/>
          <w:szCs w:val="26"/>
          <w:lang w:val="ro-RO"/>
        </w:rPr>
        <w:t>(1) În anul 2023 se menţin în plată la nivelul acordat/cuvenit pentru luna decembrie 2022:</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Pr="00363D9B">
        <w:rPr>
          <w:rFonts w:ascii="Arial" w:hAnsi="Arial" w:cs="Arial"/>
          <w:sz w:val="26"/>
          <w:szCs w:val="26"/>
          <w:lang w:val="ro-RO"/>
        </w:rPr>
        <w:t>a) indemnizaţiile prevăzute de Decretul-lege nr. 118/1990 privind acordarea unor drepturi persoanelor persecutate din motive politice de dictatura instaurată cu începere de la 6 martie 1945, precum şi celor deportate în străinătate ori constituite în prizonieri, republicat;</w:t>
      </w:r>
    </w:p>
    <w:p w:rsidR="00803D1A" w:rsidRPr="00363D9B" w:rsidRDefault="00E10EF3" w:rsidP="00803D1A">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803D1A" w:rsidRPr="00363D9B">
        <w:rPr>
          <w:rFonts w:ascii="Arial" w:hAnsi="Arial" w:cs="Arial"/>
          <w:sz w:val="26"/>
          <w:szCs w:val="26"/>
          <w:lang w:val="ro-RO"/>
        </w:rPr>
        <w:t>b) drepturile prevăzute de Legea nr. 49/1991 privind acordarea de indemnizaţii şi sporuri invalizilor, veteranilor şi văduvelor de război, cu modificările şi completările ulterioare, cu excepția indemnizațiilor prevăzute la art. 1 alin.(1)</w:t>
      </w:r>
      <w:r w:rsidR="00D51EB0">
        <w:rPr>
          <w:rFonts w:ascii="Arial" w:hAnsi="Arial" w:cs="Arial"/>
          <w:sz w:val="26"/>
          <w:szCs w:val="26"/>
          <w:lang w:val="ro-RO"/>
        </w:rPr>
        <w:t xml:space="preserve"> din această lege</w:t>
      </w:r>
      <w:r w:rsidR="00803D1A" w:rsidRPr="00363D9B">
        <w:rPr>
          <w:rFonts w:ascii="Arial" w:hAnsi="Arial" w:cs="Arial"/>
          <w:sz w:val="26"/>
          <w:szCs w:val="26"/>
          <w:lang w:val="ro-RO"/>
        </w:rPr>
        <w:t>;</w:t>
      </w:r>
    </w:p>
    <w:p w:rsidR="00803D1A" w:rsidRPr="00363D9B" w:rsidRDefault="00803D1A" w:rsidP="00803D1A">
      <w:pPr>
        <w:pStyle w:val="Standard"/>
        <w:spacing w:after="120"/>
        <w:jc w:val="both"/>
        <w:rPr>
          <w:rFonts w:ascii="Arial" w:hAnsi="Arial" w:cs="Arial"/>
          <w:sz w:val="26"/>
          <w:szCs w:val="26"/>
          <w:lang w:val="ro-RO"/>
        </w:rPr>
      </w:pPr>
      <w:r w:rsidRPr="00363D9B">
        <w:rPr>
          <w:rFonts w:ascii="Arial" w:hAnsi="Arial" w:cs="Arial"/>
          <w:sz w:val="26"/>
          <w:szCs w:val="26"/>
          <w:lang w:val="ro-RO"/>
        </w:rPr>
        <w:tab/>
        <w:t>c) drepturile prevăzute de Legea nr. 44/1994 privind veteranii de război, precum şi unele drepturi ale invalizilor şi văduvelor de război, republicată, cu modificările şi completările ulterioare;</w:t>
      </w:r>
    </w:p>
    <w:p w:rsidR="00803D1A" w:rsidRPr="00363D9B" w:rsidRDefault="00803D1A" w:rsidP="00803D1A">
      <w:pPr>
        <w:pStyle w:val="Standard"/>
        <w:spacing w:after="120"/>
        <w:jc w:val="both"/>
        <w:rPr>
          <w:rFonts w:ascii="Arial" w:hAnsi="Arial" w:cs="Arial"/>
          <w:sz w:val="26"/>
          <w:szCs w:val="26"/>
          <w:lang w:val="ro-RO"/>
        </w:rPr>
      </w:pPr>
      <w:r w:rsidRPr="00363D9B">
        <w:rPr>
          <w:rFonts w:ascii="Arial" w:hAnsi="Arial" w:cs="Arial"/>
          <w:sz w:val="26"/>
          <w:szCs w:val="26"/>
          <w:lang w:val="ro-RO"/>
        </w:rPr>
        <w:tab/>
        <w:t>d) drepturile prevăzute de Legea nr. 49/1999 privind pensiile I.O.V.R., cu modificările şi completările ulterioare;</w:t>
      </w:r>
    </w:p>
    <w:p w:rsidR="008749F7" w:rsidRPr="00363D9B" w:rsidRDefault="00803D1A"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0B2037">
        <w:rPr>
          <w:rFonts w:ascii="Arial" w:hAnsi="Arial" w:cs="Arial"/>
          <w:sz w:val="26"/>
          <w:szCs w:val="26"/>
          <w:lang w:val="ro-RO"/>
        </w:rPr>
        <w:t>e</w:t>
      </w:r>
      <w:r w:rsidR="00E10EF3" w:rsidRPr="00363D9B">
        <w:rPr>
          <w:rFonts w:ascii="Arial" w:hAnsi="Arial" w:cs="Arial"/>
          <w:sz w:val="26"/>
          <w:szCs w:val="26"/>
          <w:lang w:val="ro-RO"/>
        </w:rPr>
        <w:t>) indemnizaţiile prevăzute de Ordonanţa Guvernului nr. 105/1999 privind acordarea unor drepturi persoanelor persecutate de către regimurile instaurate în România cu începere de la 6 septembrie 1940 până la 6 martie 1945 din motive etnice, republicată, cu modificările şi completările ulterioare;</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f</w:t>
      </w:r>
      <w:r w:rsidRPr="00363D9B">
        <w:rPr>
          <w:rFonts w:ascii="Arial" w:hAnsi="Arial" w:cs="Arial"/>
          <w:sz w:val="26"/>
          <w:szCs w:val="26"/>
          <w:lang w:val="ro-RO"/>
        </w:rPr>
        <w:t>) indemnizaţiile prevăzute de Legea nr. 309/2002 privind recunoaşterea şi acordarea unor drepturi persoanelor care au efectuat stagiul militar în cadrul Direcţiei Generale a Serviciului Muncii în perioada 1950 - 1961, cu modificările şi completările ulterioare;</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g</w:t>
      </w:r>
      <w:r w:rsidRPr="00363D9B">
        <w:rPr>
          <w:rFonts w:ascii="Arial" w:hAnsi="Arial" w:cs="Arial"/>
          <w:sz w:val="26"/>
          <w:szCs w:val="26"/>
          <w:lang w:val="ro-RO"/>
        </w:rPr>
        <w:t>) indemnizaţia prevăzută de Legea nr. 109/2005 privind instituirea indemnizaţiei pentru activitatea de liber profesionist a artiştilor interpreţi sau executanţi din România, republicată;</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h</w:t>
      </w:r>
      <w:r w:rsidRPr="00363D9B">
        <w:rPr>
          <w:rFonts w:ascii="Arial" w:hAnsi="Arial" w:cs="Arial"/>
          <w:sz w:val="26"/>
          <w:szCs w:val="26"/>
          <w:lang w:val="ro-RO"/>
        </w:rPr>
        <w:t>) indemnizaţia preşedintelui Consiliului Naţional al Organizaţiilor de Pensionari şi al Persoanelor Vârstnice, prevăzută de Legea nr. 16/2000 privind organizarea şi funcţionarea Consiliului Naţional al Organizaţiilor de Pensionari şi al Persoanelor Vârstnice, republicată;</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i</w:t>
      </w:r>
      <w:r w:rsidRPr="00363D9B">
        <w:rPr>
          <w:rFonts w:ascii="Arial" w:hAnsi="Arial" w:cs="Arial"/>
          <w:sz w:val="26"/>
          <w:szCs w:val="26"/>
          <w:lang w:val="ro-RO"/>
        </w:rPr>
        <w:t>) indemnizaţiile acordate membrilor Academiei Române, membrilor Academiei Oamenilor de Ştiinţă din România, membrilor Academiei de Ştiinţe Medicale din România, membrilor Academiei de Ştiinţe Agricole şi Silvice "Gheorghe Ionescu-Şişeşti" şi membrilor Academiei de Ştiinţe Tehnice din România;</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j</w:t>
      </w:r>
      <w:r w:rsidRPr="00363D9B">
        <w:rPr>
          <w:rFonts w:ascii="Arial" w:hAnsi="Arial" w:cs="Arial"/>
          <w:sz w:val="26"/>
          <w:szCs w:val="26"/>
          <w:lang w:val="ro-RO"/>
        </w:rPr>
        <w:t>) sprijinul material acordat urmaşilor membrilor Academiei Române şi urmaşilor membrilor Academiei Oamenilor de Ştiinţă din România;</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k</w:t>
      </w:r>
      <w:r w:rsidRPr="00363D9B">
        <w:rPr>
          <w:rFonts w:ascii="Arial" w:hAnsi="Arial" w:cs="Arial"/>
          <w:sz w:val="26"/>
          <w:szCs w:val="26"/>
          <w:lang w:val="ro-RO"/>
        </w:rPr>
        <w:t>) ajutorul lunar pentru soţul supravieţuitor, acordat în temeiul Legii nr. 578/2004 privind acordarea unui ajutor lunar pentru soţul supravieţuitor, cu modificările ulterioare;</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l</w:t>
      </w:r>
      <w:r w:rsidRPr="00363D9B">
        <w:rPr>
          <w:rFonts w:ascii="Arial" w:hAnsi="Arial" w:cs="Arial"/>
          <w:sz w:val="26"/>
          <w:szCs w:val="26"/>
          <w:lang w:val="ro-RO"/>
        </w:rPr>
        <w:t>) indemnizaţiile reparatorii lunare, potrivit art. 4 alin. (2) şi art. 7 din Legea nr. 226/2011 privind reparaţiile morale şi materiale pentru fostele cadre militare active, îndepărtate abuziv din armată în perioada 23 august 1944 - 31 decembrie 1961, cu modificările şi completările ulterioare;</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B26C61" w:rsidRPr="00363D9B">
        <w:rPr>
          <w:rFonts w:ascii="Arial" w:hAnsi="Arial" w:cs="Arial"/>
          <w:sz w:val="26"/>
          <w:szCs w:val="26"/>
          <w:lang w:val="ro-RO"/>
        </w:rPr>
        <w:tab/>
      </w:r>
      <w:r w:rsidR="000B2037">
        <w:rPr>
          <w:rFonts w:ascii="Arial" w:hAnsi="Arial" w:cs="Arial"/>
          <w:sz w:val="26"/>
          <w:szCs w:val="26"/>
          <w:lang w:val="ro-RO"/>
        </w:rPr>
        <w:t>m</w:t>
      </w:r>
      <w:r w:rsidRPr="00363D9B">
        <w:rPr>
          <w:rFonts w:ascii="Arial" w:hAnsi="Arial" w:cs="Arial"/>
          <w:sz w:val="26"/>
          <w:szCs w:val="26"/>
          <w:lang w:val="ro-RO"/>
        </w:rPr>
        <w:t xml:space="preserve">) </w:t>
      </w:r>
      <w:r w:rsidR="00383D7F" w:rsidRPr="00363D9B">
        <w:rPr>
          <w:rFonts w:ascii="Arial" w:hAnsi="Arial" w:cs="Arial"/>
          <w:sz w:val="26"/>
          <w:szCs w:val="26"/>
          <w:lang w:val="ro-RO"/>
        </w:rPr>
        <w:t xml:space="preserve">drepturile </w:t>
      </w:r>
      <w:r w:rsidRPr="00363D9B">
        <w:rPr>
          <w:rFonts w:ascii="Arial" w:hAnsi="Arial" w:cs="Arial"/>
          <w:sz w:val="26"/>
          <w:szCs w:val="26"/>
          <w:lang w:val="ro-RO"/>
        </w:rPr>
        <w:t>prevăzute</w:t>
      </w:r>
      <w:r w:rsidR="003606C5">
        <w:rPr>
          <w:rFonts w:ascii="Arial" w:hAnsi="Arial" w:cs="Arial"/>
          <w:sz w:val="26"/>
          <w:szCs w:val="26"/>
          <w:lang w:val="ro-RO"/>
        </w:rPr>
        <w:t xml:space="preserve"> de</w:t>
      </w:r>
      <w:r w:rsidRPr="00363D9B">
        <w:rPr>
          <w:rFonts w:ascii="Arial" w:hAnsi="Arial" w:cs="Arial"/>
          <w:sz w:val="26"/>
          <w:szCs w:val="26"/>
          <w:lang w:val="ro-RO"/>
        </w:rPr>
        <w:t xml:space="preserve"> Legea nr. 168/2020 pentru recunoaşterea meritelor personalului participant la acţiuni militare, misiuni şi operaţii pe teritoriul sau în afara teritoriului statului român şi acordarea unor drepturi acestuia, familiei acestuia şi urmaşilor celui decedat, cu modificările şi completările ulterioare.</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ab/>
      </w:r>
      <w:r w:rsidRPr="00363D9B">
        <w:rPr>
          <w:rFonts w:ascii="Arial" w:hAnsi="Arial" w:cs="Arial"/>
          <w:sz w:val="26"/>
          <w:szCs w:val="26"/>
          <w:lang w:val="ro-RO"/>
        </w:rPr>
        <w:t>(2) În anul 2023 indemnizaţiile stabilite în baza Legii recunoştinţei pentru victoria Revoluţiei Române din Decembrie 1989, pentru revolta muncitorească anticomunistă de la Braşov din noiembrie 1987 şi pentru revolta muncitorească anticomunistă din Valea Jiului - Lupeni - august 1977 nr. 341/2004, cu modificările şi completările ulterioare, se acordă în cuantumul cuvenit sau aflat în plată în luna decembrie 2022.</w:t>
      </w:r>
    </w:p>
    <w:p w:rsidR="00243D40" w:rsidRPr="00363D9B" w:rsidRDefault="00243D40" w:rsidP="00243D40">
      <w:pPr>
        <w:pStyle w:val="Standard"/>
        <w:spacing w:after="120"/>
        <w:jc w:val="both"/>
        <w:rPr>
          <w:rFonts w:ascii="Arial" w:hAnsi="Arial" w:cs="Arial"/>
          <w:sz w:val="26"/>
          <w:szCs w:val="26"/>
          <w:lang w:val="ro-RO"/>
        </w:rPr>
      </w:pPr>
      <w:r w:rsidRPr="00363D9B">
        <w:rPr>
          <w:rFonts w:ascii="Arial" w:hAnsi="Arial" w:cs="Arial"/>
          <w:sz w:val="26"/>
          <w:szCs w:val="26"/>
          <w:lang w:val="ro-RO"/>
        </w:rPr>
        <w:tab/>
        <w:t>(3) Prin derogare de la prevederile art. 425 din Legea nr. 223/2007 privind Statutul personalului aeronautic civil navigant profesionist din aviaţia civilă din România, cu modificările şi completările ulterioare, în anul 2023, pensiile de serviciu stabilite în condiţiile legii nu se actualizează cu rata medie anuală a inflaţiei.</w:t>
      </w:r>
    </w:p>
    <w:p w:rsidR="00243D40" w:rsidRPr="00363D9B" w:rsidRDefault="00243D40" w:rsidP="00243D40">
      <w:pPr>
        <w:pStyle w:val="Standard"/>
        <w:spacing w:after="120"/>
        <w:jc w:val="both"/>
        <w:rPr>
          <w:rFonts w:ascii="Arial" w:hAnsi="Arial" w:cs="Arial"/>
          <w:sz w:val="26"/>
          <w:szCs w:val="26"/>
          <w:lang w:val="ro-RO"/>
        </w:rPr>
      </w:pPr>
      <w:r w:rsidRPr="00363D9B">
        <w:rPr>
          <w:rFonts w:ascii="Arial" w:hAnsi="Arial" w:cs="Arial"/>
          <w:sz w:val="26"/>
          <w:szCs w:val="26"/>
          <w:lang w:val="ro-RO"/>
        </w:rPr>
        <w:tab/>
        <w:t>(4) Prin derogare de la prevederile art. 685 alin. (10) din Legea nr. 567/2004 privind statutul personalului auxiliar de specialitate al instanţelor judecătoreşti şi al parchetelor de pe lângă acestea şi al personalului care funcţionează în cadrul Institutului Naţional de Expertize Criminalistice, cu modificările şi completările ulterioare, în anul 2023, pensiile de serviciu stabilite în condiţiile legii nu se actualizează cu rata medie anuală a inflaţiei.</w:t>
      </w:r>
    </w:p>
    <w:p w:rsidR="00243D40" w:rsidRPr="00363D9B" w:rsidRDefault="00243D40" w:rsidP="00243D40">
      <w:pPr>
        <w:pStyle w:val="Standard"/>
        <w:spacing w:after="120"/>
        <w:jc w:val="both"/>
        <w:rPr>
          <w:rFonts w:ascii="Arial" w:hAnsi="Arial" w:cs="Arial"/>
          <w:sz w:val="26"/>
          <w:szCs w:val="26"/>
          <w:lang w:val="ro-RO"/>
        </w:rPr>
      </w:pPr>
      <w:r w:rsidRPr="00363D9B">
        <w:rPr>
          <w:rFonts w:ascii="Arial" w:hAnsi="Arial" w:cs="Arial"/>
          <w:sz w:val="26"/>
          <w:szCs w:val="26"/>
          <w:lang w:val="ro-RO"/>
        </w:rPr>
        <w:tab/>
        <w:t>(5)  Prin derogare de la prevederile art. 731 alin. (5) din Legea nr. 7/2006 privind statutul funcţionarului public parlamentar, republicată, cu modificările şi completările ulterioare, în anul 2023, pensiile de serviciu stabilite în condiţiile legii nu se actualizează cu rata medie anuală a inflaţiei.</w:t>
      </w:r>
    </w:p>
    <w:p w:rsidR="00243D40" w:rsidRPr="00363D9B" w:rsidRDefault="00243D40" w:rsidP="00243D40">
      <w:pPr>
        <w:pStyle w:val="Standard"/>
        <w:spacing w:after="120"/>
        <w:jc w:val="both"/>
        <w:rPr>
          <w:rFonts w:ascii="Arial" w:hAnsi="Arial" w:cs="Arial"/>
          <w:sz w:val="26"/>
          <w:szCs w:val="26"/>
          <w:lang w:val="ro-RO"/>
        </w:rPr>
      </w:pPr>
      <w:r w:rsidRPr="00363D9B">
        <w:rPr>
          <w:rFonts w:ascii="Arial" w:hAnsi="Arial" w:cs="Arial"/>
          <w:sz w:val="26"/>
          <w:szCs w:val="26"/>
          <w:lang w:val="ro-RO"/>
        </w:rPr>
        <w:tab/>
        <w:t>(6) Prin derogare de la prevederile art. 6 alin. (5) din Legea nr. 216/2015 privind acordarea pensiei de serviciu membrilor Corpului diplomatic şi consular al României, cu modificările ulterioare, în anul 2023, pensiile de serviciu şi pensiile de urmaş stabilite în condiţiile legii nu se actualizează cu rata medie anuală a inflaţiei.</w:t>
      </w:r>
    </w:p>
    <w:p w:rsidR="00243D40" w:rsidRPr="00363D9B" w:rsidRDefault="00243D40" w:rsidP="00243D40">
      <w:pPr>
        <w:pStyle w:val="Standard"/>
        <w:spacing w:after="120"/>
        <w:jc w:val="both"/>
        <w:rPr>
          <w:rFonts w:ascii="Arial" w:hAnsi="Arial" w:cs="Arial"/>
          <w:sz w:val="26"/>
          <w:szCs w:val="26"/>
          <w:lang w:val="ro-RO"/>
        </w:rPr>
      </w:pPr>
      <w:r w:rsidRPr="00363D9B">
        <w:rPr>
          <w:rFonts w:ascii="Arial" w:hAnsi="Arial" w:cs="Arial"/>
          <w:sz w:val="26"/>
          <w:szCs w:val="26"/>
          <w:lang w:val="ro-RO"/>
        </w:rPr>
        <w:tab/>
        <w:t>(7)  Prin derogare de la prevederile art. 51 alin. (10) din Legea nr. 94/1992 privind organizarea şi funcţionarea Curţii de Conturi, republicată, cu modificările şi completările ulterioare, în anul 2023, pensiile de serviciu stabilite în condiţiile legii nu se actualizează cu rata medie anuală a inflaţiei.</w:t>
      </w:r>
    </w:p>
    <w:p w:rsidR="00243D40" w:rsidRPr="00363D9B" w:rsidRDefault="00243D40" w:rsidP="00243D40">
      <w:pPr>
        <w:pStyle w:val="Standard"/>
        <w:spacing w:after="120"/>
        <w:jc w:val="both"/>
        <w:rPr>
          <w:rFonts w:ascii="Arial" w:hAnsi="Arial" w:cs="Arial"/>
          <w:sz w:val="26"/>
          <w:szCs w:val="26"/>
          <w:lang w:val="ro-RO"/>
        </w:rPr>
      </w:pPr>
      <w:r w:rsidRPr="00363D9B">
        <w:rPr>
          <w:rFonts w:ascii="Arial" w:hAnsi="Arial" w:cs="Arial"/>
          <w:sz w:val="26"/>
          <w:szCs w:val="26"/>
          <w:lang w:val="ro-RO"/>
        </w:rPr>
        <w:tab/>
        <w:t>(8)  Prin derogare de la prevederile art. 6 alin. (1) din Legea nr. 56/2020 pentru recunoaşterea meritelor personalului medical participant la acţiuni medicale împotriva COVID-19, cu modificările şi completările ulterioare, în anul 2023, drepturile acordate potrivit art. 4 alin. (1) lit. b), alin. (2) şi art. 5 nu se indexează cu rata medie anuală a inflaţiei.</w:t>
      </w:r>
    </w:p>
    <w:p w:rsidR="00794BC5" w:rsidRPr="00363D9B" w:rsidRDefault="00794BC5" w:rsidP="00FA1AE1">
      <w:pPr>
        <w:pStyle w:val="Standard"/>
        <w:spacing w:after="120"/>
        <w:jc w:val="both"/>
        <w:rPr>
          <w:rFonts w:ascii="Arial" w:hAnsi="Arial" w:cs="Arial"/>
          <w:sz w:val="26"/>
          <w:szCs w:val="26"/>
          <w:lang w:val="ro-RO"/>
        </w:rPr>
      </w:pPr>
    </w:p>
    <w:p w:rsidR="00B6540C" w:rsidRPr="00363D9B" w:rsidRDefault="005F2FD4"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Pr="00363D9B">
        <w:rPr>
          <w:rFonts w:ascii="Arial" w:hAnsi="Arial" w:cs="Arial"/>
          <w:b/>
          <w:sz w:val="26"/>
          <w:szCs w:val="26"/>
          <w:lang w:val="ro-RO"/>
        </w:rPr>
        <w:t xml:space="preserve">Art. XX. </w:t>
      </w:r>
      <w:r w:rsidR="00350E46">
        <w:rPr>
          <w:rFonts w:ascii="Arial" w:hAnsi="Arial" w:cs="Arial"/>
          <w:sz w:val="26"/>
          <w:szCs w:val="26"/>
          <w:lang w:val="ro-RO"/>
        </w:rPr>
        <w:t>–</w:t>
      </w:r>
      <w:r w:rsidRPr="00363D9B">
        <w:rPr>
          <w:rFonts w:ascii="Arial" w:hAnsi="Arial" w:cs="Arial"/>
          <w:b/>
          <w:sz w:val="26"/>
          <w:szCs w:val="26"/>
          <w:lang w:val="ro-RO"/>
        </w:rPr>
        <w:t xml:space="preserve"> </w:t>
      </w:r>
      <w:r w:rsidR="00894443" w:rsidRPr="00894443">
        <w:rPr>
          <w:rFonts w:ascii="Arial" w:hAnsi="Arial" w:cs="Arial"/>
          <w:sz w:val="26"/>
          <w:szCs w:val="26"/>
          <w:lang w:val="ro-RO"/>
        </w:rPr>
        <w:t>La a</w:t>
      </w:r>
      <w:r w:rsidR="00B6540C" w:rsidRPr="00894443">
        <w:rPr>
          <w:rFonts w:ascii="Arial" w:hAnsi="Arial" w:cs="Arial"/>
          <w:sz w:val="26"/>
          <w:szCs w:val="26"/>
          <w:lang w:val="ro-RO"/>
        </w:rPr>
        <w:t>rticolul</w:t>
      </w:r>
      <w:r w:rsidR="00B6540C" w:rsidRPr="00363D9B">
        <w:rPr>
          <w:rFonts w:ascii="Arial" w:hAnsi="Arial" w:cs="Arial"/>
          <w:sz w:val="26"/>
          <w:szCs w:val="26"/>
          <w:lang w:val="ro-RO"/>
        </w:rPr>
        <w:t xml:space="preserve"> 1 din Legea nr. 49/1991 privind acordarea de indemnizaţii şi sporuri invalizilor, veteranilor şi văduvelor de război, publicată în Monitorul Oficial al României, Partea I, nr. 162 din 1 august 1991, cu modificările şi completările ulterioare, </w:t>
      </w:r>
      <w:r w:rsidR="00894443" w:rsidRPr="00363D9B">
        <w:rPr>
          <w:rFonts w:ascii="Arial" w:hAnsi="Arial" w:cs="Arial"/>
          <w:sz w:val="26"/>
          <w:szCs w:val="26"/>
          <w:lang w:val="ro-RO"/>
        </w:rPr>
        <w:t>alin</w:t>
      </w:r>
      <w:r w:rsidR="00894443">
        <w:rPr>
          <w:rFonts w:ascii="Arial" w:hAnsi="Arial" w:cs="Arial"/>
          <w:sz w:val="26"/>
          <w:szCs w:val="26"/>
          <w:lang w:val="ro-RO"/>
        </w:rPr>
        <w:t>eatul</w:t>
      </w:r>
      <w:r w:rsidR="00894443" w:rsidRPr="00363D9B">
        <w:rPr>
          <w:rFonts w:ascii="Arial" w:hAnsi="Arial" w:cs="Arial"/>
          <w:sz w:val="26"/>
          <w:szCs w:val="26"/>
          <w:lang w:val="ro-RO"/>
        </w:rPr>
        <w:t xml:space="preserve"> (1) </w:t>
      </w:r>
      <w:r w:rsidR="00B6540C" w:rsidRPr="00363D9B">
        <w:rPr>
          <w:rFonts w:ascii="Arial" w:hAnsi="Arial" w:cs="Arial"/>
          <w:sz w:val="26"/>
          <w:szCs w:val="26"/>
          <w:lang w:val="ro-RO"/>
        </w:rPr>
        <w:t>se modifică şi va avea următorul cuprins:</w:t>
      </w:r>
    </w:p>
    <w:p w:rsidR="00DB0510" w:rsidRPr="00363D9B" w:rsidRDefault="00DB0510" w:rsidP="00B6540C">
      <w:pPr>
        <w:pStyle w:val="Standard"/>
        <w:spacing w:after="120"/>
        <w:jc w:val="both"/>
        <w:rPr>
          <w:rFonts w:ascii="Arial" w:hAnsi="Arial" w:cs="Arial"/>
          <w:sz w:val="26"/>
          <w:szCs w:val="26"/>
          <w:lang w:val="ro-RO"/>
        </w:rPr>
      </w:pP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"Art. 1 –</w:t>
      </w:r>
      <w:r w:rsidR="00F31054" w:rsidRPr="00363D9B">
        <w:rPr>
          <w:rFonts w:ascii="Arial" w:hAnsi="Arial" w:cs="Arial"/>
          <w:sz w:val="26"/>
          <w:szCs w:val="26"/>
          <w:lang w:val="ro-RO"/>
        </w:rPr>
        <w:t xml:space="preserve"> </w:t>
      </w:r>
      <w:r w:rsidRPr="00363D9B">
        <w:rPr>
          <w:rFonts w:ascii="Arial" w:hAnsi="Arial" w:cs="Arial"/>
          <w:sz w:val="26"/>
          <w:szCs w:val="26"/>
          <w:lang w:val="ro-RO"/>
        </w:rPr>
        <w:t>(1) Începând cu data de 1 ianuarie 2023, invalizilor de război, veteranilor de război şi văduvelor de război li se acordă o indemnizaţie după cum urmează:</w:t>
      </w: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a) invalizilor de război:</w:t>
      </w: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- 1.950 de lei lunar, pentru marii mutilaţi şi cei încadraţi în gradul I de invaliditate;</w:t>
      </w: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- 1.300 de lei lunar, pentru cei încadraţi în gradul II de invaliditate;</w:t>
      </w: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- 1.170 de lei lunar, pentru cei încadraţi în gradul III de invaliditate;</w:t>
      </w: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b) veteranilor de război:</w:t>
      </w: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- 780 de lei lunar;</w:t>
      </w:r>
    </w:p>
    <w:p w:rsidR="00B6540C"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c) văduvelor de război, dacă nu s-au recăsătorit:</w:t>
      </w:r>
    </w:p>
    <w:p w:rsidR="00CB298A" w:rsidRPr="00363D9B" w:rsidRDefault="00B6540C" w:rsidP="00B6540C">
      <w:pPr>
        <w:pStyle w:val="Standard"/>
        <w:spacing w:after="120"/>
        <w:jc w:val="both"/>
        <w:rPr>
          <w:rFonts w:ascii="Arial" w:hAnsi="Arial" w:cs="Arial"/>
          <w:sz w:val="26"/>
          <w:szCs w:val="26"/>
          <w:lang w:val="ro-RO"/>
        </w:rPr>
      </w:pPr>
      <w:r w:rsidRPr="00363D9B">
        <w:rPr>
          <w:rFonts w:ascii="Arial" w:hAnsi="Arial" w:cs="Arial"/>
          <w:sz w:val="26"/>
          <w:szCs w:val="26"/>
          <w:lang w:val="ro-RO"/>
        </w:rPr>
        <w:t>- 780 de lei lunar."</w:t>
      </w:r>
    </w:p>
    <w:p w:rsidR="00282EA2" w:rsidRPr="00363D9B" w:rsidRDefault="00282EA2" w:rsidP="00B6540C">
      <w:pPr>
        <w:pStyle w:val="Standard"/>
        <w:spacing w:after="120"/>
        <w:jc w:val="both"/>
        <w:rPr>
          <w:rFonts w:ascii="Arial" w:hAnsi="Arial" w:cs="Arial"/>
          <w:color w:val="ED7D31" w:themeColor="accent2"/>
          <w:sz w:val="26"/>
          <w:szCs w:val="26"/>
          <w:lang w:val="ro-RO"/>
        </w:rPr>
      </w:pP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color w:val="ED7D31" w:themeColor="accent2"/>
          <w:sz w:val="26"/>
          <w:szCs w:val="26"/>
          <w:lang w:val="ro-RO"/>
        </w:rPr>
        <w:tab/>
      </w:r>
      <w:r w:rsidR="00400F84">
        <w:rPr>
          <w:rFonts w:ascii="Arial" w:hAnsi="Arial" w:cs="Arial"/>
          <w:b/>
          <w:sz w:val="26"/>
          <w:szCs w:val="26"/>
          <w:lang w:val="ro-RO"/>
        </w:rPr>
        <w:t>Art. XX</w:t>
      </w:r>
      <w:r w:rsidR="006128A9">
        <w:rPr>
          <w:rFonts w:ascii="Arial" w:hAnsi="Arial" w:cs="Arial"/>
          <w:b/>
          <w:sz w:val="26"/>
          <w:szCs w:val="26"/>
          <w:lang w:val="ro-RO"/>
        </w:rPr>
        <w:t>I</w:t>
      </w:r>
      <w:r w:rsidRPr="00363D9B">
        <w:rPr>
          <w:rFonts w:ascii="Arial" w:hAnsi="Arial" w:cs="Arial"/>
          <w:b/>
          <w:sz w:val="26"/>
          <w:szCs w:val="26"/>
          <w:lang w:val="ro-RO"/>
        </w:rPr>
        <w:t xml:space="preserve">. - </w:t>
      </w:r>
      <w:r w:rsidR="00282EA2" w:rsidRPr="00363D9B">
        <w:rPr>
          <w:rFonts w:ascii="Arial" w:hAnsi="Arial" w:cs="Arial"/>
          <w:sz w:val="26"/>
          <w:szCs w:val="26"/>
          <w:lang w:val="ro-RO"/>
        </w:rPr>
        <w:t xml:space="preserve">(1) Prin </w:t>
      </w:r>
      <w:r w:rsidR="00350E46">
        <w:rPr>
          <w:rFonts w:ascii="Arial" w:hAnsi="Arial" w:cs="Arial"/>
          <w:sz w:val="26"/>
          <w:szCs w:val="26"/>
          <w:lang w:val="ro-RO"/>
        </w:rPr>
        <w:t>derogare</w:t>
      </w:r>
      <w:r w:rsidR="00282EA2" w:rsidRPr="00363D9B">
        <w:rPr>
          <w:rFonts w:ascii="Arial" w:hAnsi="Arial" w:cs="Arial"/>
          <w:sz w:val="26"/>
          <w:szCs w:val="26"/>
          <w:lang w:val="ro-RO"/>
        </w:rPr>
        <w:t xml:space="preserve"> de la prevederile art. 58 alin.</w:t>
      </w:r>
      <w:r w:rsidR="00FC40DA">
        <w:rPr>
          <w:rFonts w:ascii="Arial" w:hAnsi="Arial" w:cs="Arial"/>
          <w:sz w:val="26"/>
          <w:szCs w:val="26"/>
          <w:lang w:val="ro-RO"/>
        </w:rPr>
        <w:t xml:space="preserve"> </w:t>
      </w:r>
      <w:r w:rsidR="00282EA2" w:rsidRPr="00363D9B">
        <w:rPr>
          <w:rFonts w:ascii="Arial" w:hAnsi="Arial" w:cs="Arial"/>
          <w:sz w:val="26"/>
          <w:szCs w:val="26"/>
          <w:lang w:val="ro-RO"/>
        </w:rPr>
        <w:t>(4) și (5) din Legea nr.</w:t>
      </w:r>
      <w:r w:rsidR="00064EA2">
        <w:rPr>
          <w:rFonts w:ascii="Arial" w:hAnsi="Arial" w:cs="Arial"/>
          <w:sz w:val="26"/>
          <w:szCs w:val="26"/>
          <w:lang w:val="ro-RO"/>
        </w:rPr>
        <w:t xml:space="preserve"> </w:t>
      </w:r>
      <w:r w:rsidR="00282EA2" w:rsidRPr="00363D9B">
        <w:rPr>
          <w:rFonts w:ascii="Arial" w:hAnsi="Arial" w:cs="Arial"/>
          <w:sz w:val="26"/>
          <w:szCs w:val="26"/>
          <w:lang w:val="ro-RO"/>
        </w:rPr>
        <w:t>448/2006 privind protecția şi promovarea drepturilor persoanelor cu handicap, republicată, cu modificările și completările ulterioare, în luna ianuarie 2023 persoanele cu dizabilități beneficiază în mod excepțional de o indemnizație compensatorie.</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(2)  Pentru persoanele adulte cu handicap, indemnizația compensatorie se acordă după cum urmează:</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a)</w:t>
      </w:r>
      <w:r w:rsidRPr="00363D9B">
        <w:rPr>
          <w:rFonts w:ascii="Arial" w:hAnsi="Arial" w:cs="Arial"/>
          <w:sz w:val="26"/>
          <w:szCs w:val="26"/>
          <w:lang w:val="ro-RO"/>
        </w:rPr>
        <w:t xml:space="preserve"> </w:t>
      </w:r>
      <w:r w:rsidR="00282EA2" w:rsidRPr="00363D9B">
        <w:rPr>
          <w:rFonts w:ascii="Arial" w:hAnsi="Arial" w:cs="Arial"/>
          <w:sz w:val="26"/>
          <w:szCs w:val="26"/>
          <w:lang w:val="ro-RO"/>
        </w:rPr>
        <w:t>în valoare de 368 lei pentru persoana cu handicap grav;</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b)</w:t>
      </w:r>
      <w:r w:rsidRPr="00363D9B">
        <w:rPr>
          <w:rFonts w:ascii="Arial" w:hAnsi="Arial" w:cs="Arial"/>
          <w:sz w:val="26"/>
          <w:szCs w:val="26"/>
          <w:lang w:val="ro-RO"/>
        </w:rPr>
        <w:t xml:space="preserve"> </w:t>
      </w:r>
      <w:r w:rsidR="00282EA2" w:rsidRPr="00363D9B">
        <w:rPr>
          <w:rFonts w:ascii="Arial" w:hAnsi="Arial" w:cs="Arial"/>
          <w:sz w:val="26"/>
          <w:szCs w:val="26"/>
          <w:lang w:val="ro-RO"/>
        </w:rPr>
        <w:t>în valoare de 279 lei pentru persoana cu handicap accentuat;</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c)</w:t>
      </w:r>
      <w:r w:rsidRPr="00363D9B">
        <w:rPr>
          <w:rFonts w:ascii="Arial" w:hAnsi="Arial" w:cs="Arial"/>
          <w:sz w:val="26"/>
          <w:szCs w:val="26"/>
          <w:lang w:val="ro-RO"/>
        </w:rPr>
        <w:t xml:space="preserve"> </w:t>
      </w:r>
      <w:r w:rsidR="00282EA2" w:rsidRPr="00363D9B">
        <w:rPr>
          <w:rFonts w:ascii="Arial" w:hAnsi="Arial" w:cs="Arial"/>
          <w:sz w:val="26"/>
          <w:szCs w:val="26"/>
          <w:lang w:val="ro-RO"/>
        </w:rPr>
        <w:t>în valoare de 64 lei pentru persoana cu handicap mediu.</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(3) Pentru copilul cu handicap indemnizația compensatorie se acordă după cum urmează:</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a)</w:t>
      </w:r>
      <w:r w:rsidRPr="00363D9B">
        <w:rPr>
          <w:rFonts w:ascii="Arial" w:hAnsi="Arial" w:cs="Arial"/>
          <w:sz w:val="26"/>
          <w:szCs w:val="26"/>
          <w:lang w:val="ro-RO"/>
        </w:rPr>
        <w:t xml:space="preserve"> </w:t>
      </w:r>
      <w:r w:rsidR="00282EA2" w:rsidRPr="00363D9B">
        <w:rPr>
          <w:rFonts w:ascii="Arial" w:hAnsi="Arial" w:cs="Arial"/>
          <w:sz w:val="26"/>
          <w:szCs w:val="26"/>
          <w:lang w:val="ro-RO"/>
        </w:rPr>
        <w:t>în valoare de 316 lei pentru copilul cu handicap grav;</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b)</w:t>
      </w:r>
      <w:r w:rsidRPr="00363D9B">
        <w:rPr>
          <w:rFonts w:ascii="Arial" w:hAnsi="Arial" w:cs="Arial"/>
          <w:sz w:val="26"/>
          <w:szCs w:val="26"/>
          <w:lang w:val="ro-RO"/>
        </w:rPr>
        <w:t xml:space="preserve"> </w:t>
      </w:r>
      <w:r w:rsidR="00282EA2" w:rsidRPr="00363D9B">
        <w:rPr>
          <w:rFonts w:ascii="Arial" w:hAnsi="Arial" w:cs="Arial"/>
          <w:sz w:val="26"/>
          <w:szCs w:val="26"/>
          <w:lang w:val="ro-RO"/>
        </w:rPr>
        <w:t>în valoare de 184 lei pentru copilul cu handicap accentuat;</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c)</w:t>
      </w:r>
      <w:r w:rsidRPr="00363D9B">
        <w:rPr>
          <w:rFonts w:ascii="Arial" w:hAnsi="Arial" w:cs="Arial"/>
          <w:sz w:val="26"/>
          <w:szCs w:val="26"/>
          <w:lang w:val="ro-RO"/>
        </w:rPr>
        <w:t xml:space="preserve"> </w:t>
      </w:r>
      <w:r w:rsidR="00282EA2" w:rsidRPr="00363D9B">
        <w:rPr>
          <w:rFonts w:ascii="Arial" w:hAnsi="Arial" w:cs="Arial"/>
          <w:sz w:val="26"/>
          <w:szCs w:val="26"/>
          <w:lang w:val="ro-RO"/>
        </w:rPr>
        <w:t>în valoare de 64 lei pentru copilul cu handicap mediu.</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 xml:space="preserve">(4) Indemnizația compensatorie se plătește fie persoanei cu handicap, dacă aceasta are capacitate deplină de exercițiu al drepturilor, fie reprezentantului legal al acesteia, stabilit în condițiile legii. </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(5) Indemnizația compensatorie se acordă din oficiu persoanelor prevăzute la alin.</w:t>
      </w:r>
      <w:r w:rsidR="00064EA2">
        <w:rPr>
          <w:rFonts w:ascii="Arial" w:hAnsi="Arial" w:cs="Arial"/>
          <w:sz w:val="26"/>
          <w:szCs w:val="26"/>
          <w:lang w:val="ro-RO"/>
        </w:rPr>
        <w:t xml:space="preserve"> </w:t>
      </w:r>
      <w:r w:rsidR="00282EA2" w:rsidRPr="00363D9B">
        <w:rPr>
          <w:rFonts w:ascii="Arial" w:hAnsi="Arial" w:cs="Arial"/>
          <w:sz w:val="26"/>
          <w:szCs w:val="26"/>
          <w:lang w:val="ro-RO"/>
        </w:rPr>
        <w:t>(2) - (4) pentru care s-au acordat în luna decembrie 2022 prestațiile sociale prevăzute de art. 58 alin.</w:t>
      </w:r>
      <w:r w:rsidR="00064EA2">
        <w:rPr>
          <w:rFonts w:ascii="Arial" w:hAnsi="Arial" w:cs="Arial"/>
          <w:sz w:val="26"/>
          <w:szCs w:val="26"/>
          <w:lang w:val="ro-RO"/>
        </w:rPr>
        <w:t xml:space="preserve"> </w:t>
      </w:r>
      <w:r w:rsidR="00282EA2" w:rsidRPr="00363D9B">
        <w:rPr>
          <w:rFonts w:ascii="Arial" w:hAnsi="Arial" w:cs="Arial"/>
          <w:sz w:val="26"/>
          <w:szCs w:val="26"/>
          <w:lang w:val="ro-RO"/>
        </w:rPr>
        <w:t>(4) și (5) din Legea nr.</w:t>
      </w:r>
      <w:r w:rsidR="00064EA2">
        <w:rPr>
          <w:rFonts w:ascii="Arial" w:hAnsi="Arial" w:cs="Arial"/>
          <w:sz w:val="26"/>
          <w:szCs w:val="26"/>
          <w:lang w:val="ro-RO"/>
        </w:rPr>
        <w:t xml:space="preserve"> </w:t>
      </w:r>
      <w:r w:rsidR="00282EA2" w:rsidRPr="00363D9B">
        <w:rPr>
          <w:rFonts w:ascii="Arial" w:hAnsi="Arial" w:cs="Arial"/>
          <w:sz w:val="26"/>
          <w:szCs w:val="26"/>
          <w:lang w:val="ro-RO"/>
        </w:rPr>
        <w:t>448/2006, republicată, cu modificările și completările ulterioare.</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(6) Indemnizația compensatorie nu se recuperează, nu se urmărește silit și nici nu se ia în calcul la stabilirea drepturilor prevăzute de Legea nr.</w:t>
      </w:r>
      <w:r w:rsidR="005E5129">
        <w:rPr>
          <w:rFonts w:ascii="Arial" w:hAnsi="Arial" w:cs="Arial"/>
          <w:sz w:val="26"/>
          <w:szCs w:val="26"/>
          <w:lang w:val="ro-RO"/>
        </w:rPr>
        <w:t xml:space="preserve"> </w:t>
      </w:r>
      <w:r w:rsidR="00282EA2" w:rsidRPr="00363D9B">
        <w:rPr>
          <w:rFonts w:ascii="Arial" w:hAnsi="Arial" w:cs="Arial"/>
          <w:sz w:val="26"/>
          <w:szCs w:val="26"/>
          <w:lang w:val="ro-RO"/>
        </w:rPr>
        <w:t>416/2001 privind venitul minim garantat, cu modificările și completările ulterioare, de Legea nr.</w:t>
      </w:r>
      <w:r w:rsidR="005E5129">
        <w:rPr>
          <w:rFonts w:ascii="Arial" w:hAnsi="Arial" w:cs="Arial"/>
          <w:sz w:val="26"/>
          <w:szCs w:val="26"/>
          <w:lang w:val="ro-RO"/>
        </w:rPr>
        <w:t xml:space="preserve"> </w:t>
      </w:r>
      <w:r w:rsidR="00282EA2" w:rsidRPr="00363D9B">
        <w:rPr>
          <w:rFonts w:ascii="Arial" w:hAnsi="Arial" w:cs="Arial"/>
          <w:sz w:val="26"/>
          <w:szCs w:val="26"/>
          <w:lang w:val="ro-RO"/>
        </w:rPr>
        <w:t>277/2010 privind alocația pentru susținerea familiei, republicată, cu modificările și completările ulterioare și de Legea nr.</w:t>
      </w:r>
      <w:r w:rsidR="005E5129">
        <w:rPr>
          <w:rFonts w:ascii="Arial" w:hAnsi="Arial" w:cs="Arial"/>
          <w:sz w:val="26"/>
          <w:szCs w:val="26"/>
          <w:lang w:val="ro-RO"/>
        </w:rPr>
        <w:t xml:space="preserve"> </w:t>
      </w:r>
      <w:r w:rsidR="00282EA2" w:rsidRPr="00363D9B">
        <w:rPr>
          <w:rFonts w:ascii="Arial" w:hAnsi="Arial" w:cs="Arial"/>
          <w:sz w:val="26"/>
          <w:szCs w:val="26"/>
          <w:lang w:val="ro-RO"/>
        </w:rPr>
        <w:t>226/2021 privind stabilirea măsurilor de protecție socială pentru consumatorul vulnerabil de energie</w:t>
      </w:r>
      <w:r w:rsidR="00350E46" w:rsidRPr="00350E46">
        <w:rPr>
          <w:rFonts w:ascii="Arial" w:hAnsi="Arial" w:cs="Arial"/>
          <w:sz w:val="26"/>
          <w:szCs w:val="26"/>
          <w:lang w:val="ro-RO"/>
        </w:rPr>
        <w:t>, cu modificările ulterioare</w:t>
      </w:r>
      <w:r w:rsidR="00282EA2" w:rsidRPr="00363D9B">
        <w:rPr>
          <w:rFonts w:ascii="Arial" w:hAnsi="Arial" w:cs="Arial"/>
          <w:sz w:val="26"/>
          <w:szCs w:val="26"/>
          <w:lang w:val="ro-RO"/>
        </w:rPr>
        <w:t>.</w:t>
      </w:r>
    </w:p>
    <w:p w:rsidR="00282EA2" w:rsidRPr="00363D9B" w:rsidRDefault="005F2FD4" w:rsidP="00282EA2">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282EA2" w:rsidRPr="00363D9B">
        <w:rPr>
          <w:rFonts w:ascii="Arial" w:hAnsi="Arial" w:cs="Arial"/>
          <w:sz w:val="26"/>
          <w:szCs w:val="26"/>
          <w:lang w:val="ro-RO"/>
        </w:rPr>
        <w:t>(7) Plata indemnizației compensatorii se suportă din bugetul de stat alocat Ministerului Muncii și Solidarității Sociale</w:t>
      </w:r>
      <w:r w:rsidR="005E5129">
        <w:rPr>
          <w:rFonts w:ascii="Arial" w:hAnsi="Arial" w:cs="Arial"/>
          <w:sz w:val="26"/>
          <w:szCs w:val="26"/>
          <w:lang w:val="ro-RO"/>
        </w:rPr>
        <w:t>,</w:t>
      </w:r>
      <w:r w:rsidR="00282EA2" w:rsidRPr="00363D9B">
        <w:rPr>
          <w:rFonts w:ascii="Arial" w:hAnsi="Arial" w:cs="Arial"/>
          <w:sz w:val="26"/>
          <w:szCs w:val="26"/>
          <w:lang w:val="ro-RO"/>
        </w:rPr>
        <w:t xml:space="preserve"> prin Agenția Națională pentru Plăți și Inspecție Socială și agențiile pentru plăți și inspecție socială județene, resp</w:t>
      </w:r>
      <w:r w:rsidR="00F31054" w:rsidRPr="00363D9B">
        <w:rPr>
          <w:rFonts w:ascii="Arial" w:hAnsi="Arial" w:cs="Arial"/>
          <w:sz w:val="26"/>
          <w:szCs w:val="26"/>
          <w:lang w:val="ro-RO"/>
        </w:rPr>
        <w:t>ectiv a municipiului București.</w:t>
      </w:r>
    </w:p>
    <w:p w:rsidR="00F31054" w:rsidRPr="00363D9B" w:rsidRDefault="00F31054" w:rsidP="00282EA2">
      <w:pPr>
        <w:pStyle w:val="Standard"/>
        <w:spacing w:after="120"/>
        <w:jc w:val="both"/>
        <w:rPr>
          <w:rFonts w:ascii="Arial" w:hAnsi="Arial" w:cs="Arial"/>
          <w:color w:val="ED7D31" w:themeColor="accent2"/>
          <w:sz w:val="26"/>
          <w:szCs w:val="26"/>
          <w:lang w:val="ro-RO"/>
        </w:rPr>
      </w:pPr>
    </w:p>
    <w:p w:rsidR="008749F7" w:rsidRPr="00363D9B" w:rsidRDefault="00F31054" w:rsidP="00F31054">
      <w:pPr>
        <w:pStyle w:val="Standard"/>
        <w:spacing w:after="120"/>
        <w:jc w:val="both"/>
        <w:rPr>
          <w:rFonts w:ascii="Arial" w:hAnsi="Arial" w:cs="Arial"/>
          <w:sz w:val="26"/>
          <w:szCs w:val="26"/>
          <w:lang w:val="ro-RO"/>
        </w:rPr>
      </w:pPr>
      <w:r w:rsidRPr="00363D9B">
        <w:rPr>
          <w:rFonts w:ascii="Arial" w:hAnsi="Arial" w:cs="Arial"/>
          <w:sz w:val="26"/>
          <w:szCs w:val="26"/>
          <w:lang w:val="ro-RO"/>
        </w:rPr>
        <w:tab/>
      </w:r>
      <w:r w:rsidR="00540D74" w:rsidRPr="00363D9B">
        <w:rPr>
          <w:rFonts w:ascii="Arial" w:hAnsi="Arial" w:cs="Arial"/>
          <w:b/>
          <w:sz w:val="26"/>
          <w:szCs w:val="26"/>
          <w:lang w:val="ro-RO"/>
        </w:rPr>
        <w:t>Art.</w:t>
      </w:r>
      <w:r w:rsidR="00664EA1" w:rsidRPr="00363D9B">
        <w:rPr>
          <w:rFonts w:ascii="Arial" w:hAnsi="Arial" w:cs="Arial"/>
          <w:b/>
          <w:sz w:val="26"/>
          <w:szCs w:val="26"/>
          <w:lang w:val="ro-RO"/>
        </w:rPr>
        <w:t xml:space="preserve"> X</w:t>
      </w:r>
      <w:r w:rsidRPr="00363D9B">
        <w:rPr>
          <w:rFonts w:ascii="Arial" w:hAnsi="Arial" w:cs="Arial"/>
          <w:b/>
          <w:sz w:val="26"/>
          <w:szCs w:val="26"/>
          <w:lang w:val="ro-RO"/>
        </w:rPr>
        <w:t>XII.</w:t>
      </w:r>
      <w:r w:rsidRPr="00363D9B">
        <w:rPr>
          <w:rFonts w:ascii="Arial" w:hAnsi="Arial" w:cs="Arial"/>
          <w:sz w:val="26"/>
          <w:szCs w:val="26"/>
          <w:lang w:val="ro-RO"/>
        </w:rPr>
        <w:t xml:space="preserve"> - </w:t>
      </w:r>
      <w:r w:rsidR="00E10EF3" w:rsidRPr="00363D9B">
        <w:rPr>
          <w:rFonts w:ascii="Arial" w:hAnsi="Arial" w:cs="Arial"/>
          <w:sz w:val="26"/>
          <w:szCs w:val="26"/>
          <w:lang w:val="ro-RO"/>
        </w:rPr>
        <w:t>(1) În anul 2023 rentele viagere prevăzute la art. 64 din Legea educaţiei fizice şi sportului nr. 69/2000, cu modificările şi completările ulterioare, se acordă în cuantumul aflat în plată în luna decembrie 2022.</w:t>
      </w:r>
    </w:p>
    <w:p w:rsidR="00540D74" w:rsidRPr="00363D9B" w:rsidRDefault="00540D74" w:rsidP="000303C7">
      <w:pPr>
        <w:pStyle w:val="Standard"/>
        <w:spacing w:after="120"/>
        <w:ind w:firstLine="720"/>
        <w:jc w:val="both"/>
        <w:rPr>
          <w:rFonts w:ascii="Arial" w:hAnsi="Arial" w:cs="Arial"/>
          <w:sz w:val="26"/>
          <w:szCs w:val="26"/>
          <w:lang w:val="ro-RO"/>
        </w:rPr>
      </w:pPr>
      <w:r w:rsidRPr="00363D9B">
        <w:rPr>
          <w:rFonts w:ascii="Arial" w:hAnsi="Arial" w:cs="Arial"/>
          <w:sz w:val="26"/>
          <w:szCs w:val="26"/>
          <w:lang w:val="ro-RO"/>
        </w:rPr>
        <w:t>(2) Prevederile art. II din Legea nr. 322/2022 pentru completarea Legii educației fizice și sportului nr. 69/2000, se aplicã începând cu anul 2024.</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ab/>
      </w:r>
      <w:r w:rsidRPr="00363D9B">
        <w:rPr>
          <w:rFonts w:ascii="Arial" w:hAnsi="Arial" w:cs="Arial"/>
          <w:sz w:val="26"/>
          <w:szCs w:val="26"/>
          <w:lang w:val="ro-RO"/>
        </w:rPr>
        <w:t>(</w:t>
      </w:r>
      <w:r w:rsidR="00540D74" w:rsidRPr="00363D9B">
        <w:rPr>
          <w:rFonts w:ascii="Arial" w:hAnsi="Arial" w:cs="Arial"/>
          <w:sz w:val="26"/>
          <w:szCs w:val="26"/>
          <w:lang w:val="ro-RO"/>
        </w:rPr>
        <w:t>3</w:t>
      </w:r>
      <w:r w:rsidRPr="00363D9B">
        <w:rPr>
          <w:rFonts w:ascii="Arial" w:hAnsi="Arial" w:cs="Arial"/>
          <w:sz w:val="26"/>
          <w:szCs w:val="26"/>
          <w:lang w:val="ro-RO"/>
        </w:rPr>
        <w:t>) Prin derogare de la prevederile art. 5 alin. (1) din Legea nr. 118/2002 pentru instituirea indemnizaţiei de merit, cu modificările şi completările ulterioare, în anul 2023, cuantumul lunar al indemnizaţiei de merit se menţine la nivelul din luna decembrie 2022, de 6.240 lei.</w:t>
      </w:r>
    </w:p>
    <w:p w:rsidR="005C0962" w:rsidRPr="00363D9B" w:rsidRDefault="005C0962" w:rsidP="00FA1AE1">
      <w:pPr>
        <w:pStyle w:val="Standard"/>
        <w:spacing w:after="120"/>
        <w:jc w:val="both"/>
        <w:rPr>
          <w:rFonts w:ascii="Arial" w:hAnsi="Arial" w:cs="Arial"/>
          <w:sz w:val="26"/>
          <w:szCs w:val="26"/>
          <w:lang w:val="ro-RO"/>
        </w:rPr>
      </w:pPr>
    </w:p>
    <w:p w:rsidR="005C0962" w:rsidRPr="00363D9B" w:rsidRDefault="005C0962" w:rsidP="005C0962">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r>
      <w:r w:rsidR="006128A9">
        <w:rPr>
          <w:rFonts w:ascii="Arial" w:eastAsia="Calibri" w:hAnsi="Arial" w:cs="Arial"/>
          <w:b/>
          <w:kern w:val="0"/>
          <w:sz w:val="26"/>
          <w:szCs w:val="26"/>
          <w:lang w:val="ro-RO" w:bidi="ar-SA"/>
        </w:rPr>
        <w:t>Art. XXI</w:t>
      </w:r>
      <w:r w:rsidR="00400F84">
        <w:rPr>
          <w:rFonts w:ascii="Arial" w:eastAsia="Calibri" w:hAnsi="Arial" w:cs="Arial"/>
          <w:b/>
          <w:kern w:val="0"/>
          <w:sz w:val="26"/>
          <w:szCs w:val="26"/>
          <w:lang w:val="ro-RO" w:bidi="ar-SA"/>
        </w:rPr>
        <w:t>II</w:t>
      </w:r>
      <w:r w:rsidRPr="00363D9B">
        <w:rPr>
          <w:rFonts w:ascii="Arial" w:eastAsia="Calibri" w:hAnsi="Arial" w:cs="Arial"/>
          <w:b/>
          <w:kern w:val="0"/>
          <w:sz w:val="26"/>
          <w:szCs w:val="26"/>
          <w:lang w:val="ro-RO" w:bidi="ar-SA"/>
        </w:rPr>
        <w:t>.</w:t>
      </w:r>
      <w:r w:rsidRPr="00363D9B">
        <w:rPr>
          <w:rFonts w:ascii="Arial" w:eastAsiaTheme="minorHAnsi" w:hAnsi="Arial" w:cs="Arial"/>
          <w:color w:val="000000" w:themeColor="text1"/>
          <w:kern w:val="0"/>
          <w:sz w:val="26"/>
          <w:szCs w:val="26"/>
          <w:lang w:val="ro-RO" w:eastAsia="en-US" w:bidi="ar-SA"/>
        </w:rPr>
        <w:t xml:space="preserve"> - La articolul III din Legea nr. 210/2022 pentru modificarea art. 1 alin. (2) din Decretul-lege nr. 118/1990 privind acordarea unor drepturi persoanelor persecutate din motive politice de dictatura instaurată cu începere de la 6 martie 1945, precum şi celor deportate în străinătate ori constituite în prizonieri şi pentru stabilirea unor măsuri necesare aplicării Ordonanţei Guvernului nr. 105/1999 privind acordarea unor drepturi persoanelor persecutate de către regimurile instaurate în România cu începere de la 6 septembrie 1940 până la 6 martie 1945 din motive etnice, </w:t>
      </w:r>
      <w:r w:rsidR="009E3325">
        <w:rPr>
          <w:rFonts w:ascii="Arial" w:eastAsiaTheme="minorHAnsi" w:hAnsi="Arial" w:cs="Arial"/>
          <w:color w:val="000000" w:themeColor="text1"/>
          <w:kern w:val="0"/>
          <w:sz w:val="26"/>
          <w:szCs w:val="26"/>
          <w:lang w:val="ro-RO" w:eastAsia="en-US" w:bidi="ar-SA"/>
        </w:rPr>
        <w:t>p</w:t>
      </w:r>
      <w:r w:rsidRPr="00363D9B">
        <w:rPr>
          <w:rFonts w:ascii="Arial" w:eastAsiaTheme="minorHAnsi" w:hAnsi="Arial" w:cs="Arial"/>
          <w:color w:val="000000" w:themeColor="text1"/>
          <w:kern w:val="0"/>
          <w:sz w:val="26"/>
          <w:szCs w:val="26"/>
          <w:lang w:val="ro-RO" w:eastAsia="en-US" w:bidi="ar-SA"/>
        </w:rPr>
        <w:t>ublicată în Monitorul Oficial</w:t>
      </w:r>
      <w:r w:rsidR="009E3325">
        <w:rPr>
          <w:rFonts w:ascii="Arial" w:eastAsiaTheme="minorHAnsi" w:hAnsi="Arial" w:cs="Arial"/>
          <w:color w:val="000000" w:themeColor="text1"/>
          <w:kern w:val="0"/>
          <w:sz w:val="26"/>
          <w:szCs w:val="26"/>
          <w:lang w:val="ro-RO" w:eastAsia="en-US" w:bidi="ar-SA"/>
        </w:rPr>
        <w:t xml:space="preserve"> al României</w:t>
      </w:r>
      <w:r w:rsidRPr="00363D9B">
        <w:rPr>
          <w:rFonts w:ascii="Arial" w:eastAsiaTheme="minorHAnsi" w:hAnsi="Arial" w:cs="Arial"/>
          <w:color w:val="000000" w:themeColor="text1"/>
          <w:kern w:val="0"/>
          <w:sz w:val="26"/>
          <w:szCs w:val="26"/>
          <w:lang w:val="ro-RO" w:eastAsia="en-US" w:bidi="ar-SA"/>
        </w:rPr>
        <w:t xml:space="preserve">, Partea I nr. 698 din 13 iulie 2022, litera b) se modifică şi va avea următorul cuprins: </w:t>
      </w:r>
    </w:p>
    <w:p w:rsidR="005C0962" w:rsidRPr="00363D9B" w:rsidRDefault="005C0962" w:rsidP="005C0962">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5C0962" w:rsidRPr="00363D9B" w:rsidRDefault="005C0962" w:rsidP="005C0962">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"b) începând cu data de 1 ianuarie 2024, drepturile stabilite pentru copiii persoanelor care s-au aflat în una dintre situaţiile prevăzute la art. 1 alin. (1) lit. c) şi g), precum şi pentru copiii prevăzuți la art. 31 alin. (1) din Ordonanţa Guvernului nr. 105/1999, republicată, cu modificările şi completările ulterioare."</w:t>
      </w:r>
    </w:p>
    <w:p w:rsidR="005C0962" w:rsidRPr="00363D9B" w:rsidRDefault="005C0962" w:rsidP="00FA1AE1">
      <w:pPr>
        <w:pStyle w:val="Standard"/>
        <w:spacing w:after="120"/>
        <w:jc w:val="both"/>
        <w:rPr>
          <w:rFonts w:ascii="Arial" w:hAnsi="Arial" w:cs="Arial"/>
          <w:sz w:val="26"/>
          <w:szCs w:val="26"/>
          <w:lang w:val="ro-RO"/>
        </w:rPr>
      </w:pPr>
    </w:p>
    <w:p w:rsidR="004C3BE4"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p>
    <w:p w:rsidR="008749F7" w:rsidRPr="00363D9B" w:rsidRDefault="00F31054" w:rsidP="0080186B">
      <w:pPr>
        <w:pStyle w:val="Standard"/>
        <w:tabs>
          <w:tab w:val="left" w:pos="270"/>
        </w:tabs>
        <w:spacing w:after="120"/>
        <w:jc w:val="both"/>
        <w:rPr>
          <w:rFonts w:ascii="Arial" w:hAnsi="Arial" w:cs="Arial"/>
          <w:sz w:val="26"/>
          <w:szCs w:val="26"/>
          <w:lang w:val="ro-RO"/>
        </w:rPr>
      </w:pPr>
      <w:r w:rsidRPr="00363D9B">
        <w:rPr>
          <w:rFonts w:ascii="Arial" w:hAnsi="Arial" w:cs="Arial"/>
          <w:b/>
          <w:sz w:val="26"/>
          <w:szCs w:val="26"/>
          <w:lang w:val="ro-RO"/>
        </w:rPr>
        <w:tab/>
      </w:r>
      <w:r w:rsidRPr="00363D9B">
        <w:rPr>
          <w:rFonts w:ascii="Arial" w:hAnsi="Arial" w:cs="Arial"/>
          <w:b/>
          <w:sz w:val="26"/>
          <w:szCs w:val="26"/>
          <w:lang w:val="ro-RO"/>
        </w:rPr>
        <w:tab/>
      </w:r>
      <w:r w:rsidR="006128A9">
        <w:rPr>
          <w:rFonts w:ascii="Arial" w:hAnsi="Arial" w:cs="Arial"/>
          <w:b/>
          <w:sz w:val="26"/>
          <w:szCs w:val="26"/>
          <w:lang w:val="ro-RO"/>
        </w:rPr>
        <w:t>Art. XX</w:t>
      </w:r>
      <w:r w:rsidR="00400F84">
        <w:rPr>
          <w:rFonts w:ascii="Arial" w:hAnsi="Arial" w:cs="Arial"/>
          <w:b/>
          <w:sz w:val="26"/>
          <w:szCs w:val="26"/>
          <w:lang w:val="ro-RO"/>
        </w:rPr>
        <w:t>I</w:t>
      </w:r>
      <w:r w:rsidR="005C0962" w:rsidRPr="00363D9B">
        <w:rPr>
          <w:rFonts w:ascii="Arial" w:hAnsi="Arial" w:cs="Arial"/>
          <w:b/>
          <w:sz w:val="26"/>
          <w:szCs w:val="26"/>
          <w:lang w:val="ro-RO"/>
        </w:rPr>
        <w:t>V</w:t>
      </w:r>
      <w:r w:rsidRPr="00363D9B">
        <w:rPr>
          <w:rFonts w:ascii="Arial" w:hAnsi="Arial" w:cs="Arial"/>
          <w:b/>
          <w:sz w:val="26"/>
          <w:szCs w:val="26"/>
          <w:lang w:val="ro-RO"/>
        </w:rPr>
        <w:t xml:space="preserve">. </w:t>
      </w:r>
      <w:r w:rsidRPr="00363D9B">
        <w:rPr>
          <w:rFonts w:ascii="Arial" w:hAnsi="Arial" w:cs="Arial"/>
          <w:sz w:val="26"/>
          <w:szCs w:val="26"/>
          <w:lang w:val="ro-RO"/>
        </w:rPr>
        <w:t xml:space="preserve">- </w:t>
      </w:r>
      <w:r w:rsidR="00E10EF3" w:rsidRPr="00363D9B">
        <w:rPr>
          <w:rFonts w:ascii="Arial" w:hAnsi="Arial" w:cs="Arial"/>
          <w:sz w:val="26"/>
          <w:szCs w:val="26"/>
          <w:lang w:val="ro-RO"/>
        </w:rPr>
        <w:t>(1) Prevederile art. 8 din Legea educaţiei naţionale nr. 1/2011, cu modificările şi completările ulterioare, se aplică începând cu anul 2024.</w:t>
      </w:r>
    </w:p>
    <w:p w:rsidR="008749F7"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ab/>
      </w:r>
      <w:r w:rsidRPr="00363D9B">
        <w:rPr>
          <w:rFonts w:ascii="Arial" w:hAnsi="Arial" w:cs="Arial"/>
          <w:sz w:val="26"/>
          <w:szCs w:val="26"/>
          <w:lang w:val="ro-RO"/>
        </w:rPr>
        <w:t>(2) Prevederile art. 49 alin. (3) din Ordonanţa Guvernului nr. 57/2002 privind cercetarea ştiinţifică şi dezvoltarea tehnologică, aprobată cu modificări şi completări prin Legea nr. 324/2003, cu modificările şi completările ulterioare, se aplică începând cu anul 2024.</w:t>
      </w:r>
    </w:p>
    <w:p w:rsidR="005F3D7A" w:rsidRPr="00363D9B" w:rsidRDefault="005F3D7A" w:rsidP="00FA1AE1">
      <w:pPr>
        <w:pStyle w:val="Standard"/>
        <w:spacing w:after="120"/>
        <w:jc w:val="both"/>
        <w:rPr>
          <w:rFonts w:ascii="Arial" w:hAnsi="Arial" w:cs="Arial"/>
          <w:sz w:val="26"/>
          <w:szCs w:val="26"/>
          <w:lang w:val="ro-RO"/>
        </w:rPr>
      </w:pPr>
    </w:p>
    <w:p w:rsidR="005F3D7A" w:rsidRPr="00363D9B" w:rsidRDefault="00F31054" w:rsidP="005F3D7A">
      <w:pPr>
        <w:pStyle w:val="Standard"/>
        <w:spacing w:after="120"/>
        <w:jc w:val="both"/>
        <w:rPr>
          <w:rFonts w:ascii="Arial" w:hAnsi="Arial" w:cs="Arial"/>
          <w:sz w:val="26"/>
          <w:szCs w:val="26"/>
          <w:lang w:val="ro-RO"/>
        </w:rPr>
      </w:pPr>
      <w:r w:rsidRPr="00363D9B">
        <w:rPr>
          <w:rFonts w:ascii="Arial" w:hAnsi="Arial" w:cs="Arial"/>
          <w:b/>
          <w:sz w:val="26"/>
          <w:szCs w:val="26"/>
          <w:lang w:val="ro-RO"/>
        </w:rPr>
        <w:tab/>
        <w:t xml:space="preserve">Art. XXV. </w:t>
      </w:r>
      <w:r w:rsidRPr="00363D9B">
        <w:rPr>
          <w:rFonts w:ascii="Arial" w:hAnsi="Arial" w:cs="Arial"/>
          <w:sz w:val="26"/>
          <w:szCs w:val="26"/>
          <w:lang w:val="ro-RO"/>
        </w:rPr>
        <w:t>-</w:t>
      </w:r>
      <w:r w:rsidRPr="00363D9B">
        <w:rPr>
          <w:rFonts w:ascii="Arial" w:hAnsi="Arial" w:cs="Arial"/>
          <w:b/>
          <w:sz w:val="26"/>
          <w:szCs w:val="26"/>
          <w:lang w:val="ro-RO"/>
        </w:rPr>
        <w:t xml:space="preserve"> </w:t>
      </w:r>
      <w:r w:rsidR="005F3D7A" w:rsidRPr="00363D9B">
        <w:rPr>
          <w:rFonts w:ascii="Arial" w:hAnsi="Arial" w:cs="Arial"/>
          <w:sz w:val="26"/>
          <w:szCs w:val="26"/>
          <w:lang w:val="ro-RO"/>
        </w:rPr>
        <w:t>În anul 2023 se acordă reduceri de tarife sau, după caz, gratuităţi, numai în limita a 3 călătorii dus-întors sau 6 călătorii simple, la facilităţile de transport prevăzute de următoarele acte normative:</w:t>
      </w:r>
    </w:p>
    <w:p w:rsidR="005F3D7A" w:rsidRPr="00363D9B" w:rsidRDefault="005F3D7A" w:rsidP="005F3D7A">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F31054" w:rsidRPr="00363D9B">
        <w:rPr>
          <w:rFonts w:ascii="Arial" w:hAnsi="Arial" w:cs="Arial"/>
          <w:sz w:val="26"/>
          <w:szCs w:val="26"/>
          <w:lang w:val="ro-RO"/>
        </w:rPr>
        <w:tab/>
      </w:r>
      <w:r w:rsidRPr="00363D9B">
        <w:rPr>
          <w:rFonts w:ascii="Arial" w:hAnsi="Arial" w:cs="Arial"/>
          <w:sz w:val="26"/>
          <w:szCs w:val="26"/>
          <w:lang w:val="ro-RO"/>
        </w:rPr>
        <w:t>a) art. 5 alin. (1) lit. f) din Legea nr. 341/2004, cu modificările şi completările ulterioare;</w:t>
      </w:r>
    </w:p>
    <w:p w:rsidR="005F3D7A" w:rsidRPr="00363D9B" w:rsidRDefault="005F3D7A" w:rsidP="005F3D7A">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F31054" w:rsidRPr="00363D9B">
        <w:rPr>
          <w:rFonts w:ascii="Arial" w:hAnsi="Arial" w:cs="Arial"/>
          <w:sz w:val="26"/>
          <w:szCs w:val="26"/>
          <w:lang w:val="ro-RO"/>
        </w:rPr>
        <w:tab/>
        <w:t>b</w:t>
      </w:r>
      <w:r w:rsidRPr="00363D9B">
        <w:rPr>
          <w:rFonts w:ascii="Arial" w:hAnsi="Arial" w:cs="Arial"/>
          <w:sz w:val="26"/>
          <w:szCs w:val="26"/>
          <w:lang w:val="ro-RO"/>
        </w:rPr>
        <w:t>) art. 210 alin. (3) din Legea nr. 303/2022 privind statutul judecătorilor şi procurorilor.</w:t>
      </w:r>
      <w:r w:rsidR="00E10EF3" w:rsidRPr="00363D9B">
        <w:rPr>
          <w:rFonts w:ascii="Arial" w:hAnsi="Arial" w:cs="Arial"/>
          <w:sz w:val="26"/>
          <w:szCs w:val="26"/>
          <w:lang w:val="ro-RO"/>
        </w:rPr>
        <w:t xml:space="preserve"> </w:t>
      </w:r>
    </w:p>
    <w:p w:rsidR="005F3D7A" w:rsidRPr="00363D9B" w:rsidRDefault="005F3D7A" w:rsidP="005F3D7A">
      <w:pPr>
        <w:pStyle w:val="Standard"/>
        <w:spacing w:after="120"/>
        <w:jc w:val="both"/>
        <w:rPr>
          <w:rFonts w:ascii="Arial" w:hAnsi="Arial" w:cs="Arial"/>
          <w:sz w:val="26"/>
          <w:szCs w:val="26"/>
          <w:lang w:val="ro-RO"/>
        </w:rPr>
      </w:pPr>
    </w:p>
    <w:p w:rsidR="008749F7" w:rsidRPr="00363D9B" w:rsidRDefault="00CE797A" w:rsidP="00FA1AE1">
      <w:pPr>
        <w:pStyle w:val="Standard"/>
        <w:spacing w:after="120"/>
        <w:jc w:val="both"/>
        <w:rPr>
          <w:rFonts w:ascii="Arial" w:hAnsi="Arial" w:cs="Arial"/>
          <w:sz w:val="26"/>
          <w:szCs w:val="26"/>
          <w:lang w:val="ro-RO"/>
        </w:rPr>
      </w:pPr>
      <w:r w:rsidRPr="00363D9B">
        <w:rPr>
          <w:rFonts w:ascii="Arial" w:hAnsi="Arial" w:cs="Arial"/>
          <w:b/>
          <w:sz w:val="26"/>
          <w:szCs w:val="26"/>
          <w:lang w:val="ro-RO"/>
        </w:rPr>
        <w:tab/>
        <w:t>Art. XXV</w:t>
      </w:r>
      <w:r w:rsidR="00A30AA2">
        <w:rPr>
          <w:rFonts w:ascii="Arial" w:hAnsi="Arial" w:cs="Arial"/>
          <w:b/>
          <w:sz w:val="26"/>
          <w:szCs w:val="26"/>
          <w:lang w:val="ro-RO"/>
        </w:rPr>
        <w:t>I</w:t>
      </w:r>
      <w:r w:rsidRPr="00363D9B">
        <w:rPr>
          <w:rFonts w:ascii="Arial" w:hAnsi="Arial" w:cs="Arial"/>
          <w:b/>
          <w:sz w:val="26"/>
          <w:szCs w:val="26"/>
          <w:lang w:val="ro-RO"/>
        </w:rPr>
        <w:t>.</w:t>
      </w:r>
      <w:r w:rsidR="00E10EF3" w:rsidRPr="00363D9B">
        <w:rPr>
          <w:rFonts w:ascii="Arial" w:hAnsi="Arial" w:cs="Arial"/>
          <w:sz w:val="26"/>
          <w:szCs w:val="26"/>
          <w:lang w:val="ro-RO"/>
        </w:rPr>
        <w:t xml:space="preserve"> </w:t>
      </w:r>
      <w:r w:rsidRPr="00363D9B">
        <w:rPr>
          <w:rFonts w:ascii="Arial" w:hAnsi="Arial" w:cs="Arial"/>
          <w:sz w:val="26"/>
          <w:szCs w:val="26"/>
          <w:lang w:val="ro-RO"/>
        </w:rPr>
        <w:t xml:space="preserve">- </w:t>
      </w:r>
      <w:r w:rsidR="00E10EF3" w:rsidRPr="00363D9B">
        <w:rPr>
          <w:rFonts w:ascii="Arial" w:hAnsi="Arial" w:cs="Arial"/>
          <w:sz w:val="26"/>
          <w:szCs w:val="26"/>
          <w:lang w:val="ro-RO"/>
        </w:rPr>
        <w:t>(1) Termenul prevăzut la art. 361 alin. (3) lit. e) din Legea educaţiei naţionale nr. 1/2011, publicată în Monitorul Oficial al României, Partea I, nr. 18 din 10 ianuarie 2011, cu modificările şi completările ulterioare, se prorogă până la data de 31 decembrie 2023.</w:t>
      </w:r>
    </w:p>
    <w:p w:rsidR="003563C6"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r w:rsidR="000303C7" w:rsidRPr="00363D9B">
        <w:rPr>
          <w:rFonts w:ascii="Arial" w:hAnsi="Arial" w:cs="Arial"/>
          <w:sz w:val="26"/>
          <w:szCs w:val="26"/>
          <w:lang w:val="ro-RO"/>
        </w:rPr>
        <w:tab/>
      </w:r>
      <w:r w:rsidRPr="00363D9B">
        <w:rPr>
          <w:rFonts w:ascii="Arial" w:hAnsi="Arial" w:cs="Arial"/>
          <w:sz w:val="26"/>
          <w:szCs w:val="26"/>
          <w:lang w:val="ro-RO"/>
        </w:rPr>
        <w:t>(2) Cupoanele sociale prevăzute la art. 27 alin. (6) din Legea nr. 1/2011, cu modificările şi completările ulterioare, nu se acordă până la data de 31 decembrie 2023.</w:t>
      </w:r>
    </w:p>
    <w:p w:rsidR="00794BC5" w:rsidRPr="00363D9B" w:rsidRDefault="00E10EF3" w:rsidP="00FA1AE1">
      <w:pPr>
        <w:pStyle w:val="Standard"/>
        <w:spacing w:after="120"/>
        <w:jc w:val="both"/>
        <w:rPr>
          <w:rFonts w:ascii="Arial" w:hAnsi="Arial" w:cs="Arial"/>
          <w:sz w:val="26"/>
          <w:szCs w:val="26"/>
          <w:lang w:val="ro-RO"/>
        </w:rPr>
      </w:pPr>
      <w:r w:rsidRPr="00363D9B">
        <w:rPr>
          <w:rFonts w:ascii="Arial" w:hAnsi="Arial" w:cs="Arial"/>
          <w:sz w:val="26"/>
          <w:szCs w:val="26"/>
          <w:lang w:val="ro-RO"/>
        </w:rPr>
        <w:t xml:space="preserve"> </w:t>
      </w:r>
    </w:p>
    <w:p w:rsidR="008749F7" w:rsidRPr="00363D9B" w:rsidRDefault="00CE797A" w:rsidP="00CE797A">
      <w:pPr>
        <w:pStyle w:val="Standard"/>
        <w:spacing w:after="120"/>
        <w:jc w:val="both"/>
        <w:rPr>
          <w:rFonts w:ascii="Arial" w:hAnsi="Arial" w:cs="Arial"/>
          <w:sz w:val="26"/>
          <w:szCs w:val="26"/>
          <w:lang w:val="ro-RO"/>
        </w:rPr>
      </w:pPr>
      <w:r w:rsidRPr="00363D9B">
        <w:rPr>
          <w:rFonts w:ascii="Arial" w:hAnsi="Arial" w:cs="Arial"/>
          <w:b/>
          <w:sz w:val="26"/>
          <w:szCs w:val="26"/>
          <w:lang w:val="ro-RO"/>
        </w:rPr>
        <w:tab/>
        <w:t>Art. XXV</w:t>
      </w:r>
      <w:r w:rsidR="005C0962" w:rsidRPr="00363D9B">
        <w:rPr>
          <w:rFonts w:ascii="Arial" w:hAnsi="Arial" w:cs="Arial"/>
          <w:b/>
          <w:sz w:val="26"/>
          <w:szCs w:val="26"/>
          <w:lang w:val="ro-RO"/>
        </w:rPr>
        <w:t>I</w:t>
      </w:r>
      <w:r w:rsidRPr="00363D9B">
        <w:rPr>
          <w:rFonts w:ascii="Arial" w:hAnsi="Arial" w:cs="Arial"/>
          <w:b/>
          <w:sz w:val="26"/>
          <w:szCs w:val="26"/>
          <w:lang w:val="ro-RO"/>
        </w:rPr>
        <w:t xml:space="preserve">I. </w:t>
      </w:r>
      <w:r w:rsidRPr="00363D9B">
        <w:rPr>
          <w:rFonts w:ascii="Arial" w:hAnsi="Arial" w:cs="Arial"/>
          <w:sz w:val="26"/>
          <w:szCs w:val="26"/>
          <w:lang w:val="ro-RO"/>
        </w:rPr>
        <w:t>-</w:t>
      </w:r>
      <w:r w:rsidR="00E10EF3" w:rsidRPr="00363D9B">
        <w:rPr>
          <w:rFonts w:ascii="Arial" w:hAnsi="Arial" w:cs="Arial"/>
          <w:sz w:val="26"/>
          <w:szCs w:val="26"/>
          <w:lang w:val="ro-RO"/>
        </w:rPr>
        <w:t xml:space="preserve"> În perioada 1 ianuarie 2023 - 31 decembrie 2023 se suspendă aplicarea prevederilor Legii nr. 509/2006 privind acordarea de miere de albine ca supliment nutritiv pentru preşcolari şi elevii din învăţământul primar de stat, privat şi confesional, publicată în Monitorul Oficial al României, Partea I, nr. 18 din 11 ianuarie 2007, cu modificările şi completările ulterioare.</w:t>
      </w:r>
    </w:p>
    <w:p w:rsidR="00794BC5" w:rsidRPr="00363D9B" w:rsidRDefault="00794BC5" w:rsidP="00FA1AE1">
      <w:pPr>
        <w:pStyle w:val="Standard"/>
        <w:spacing w:after="120"/>
        <w:jc w:val="both"/>
        <w:rPr>
          <w:rFonts w:ascii="Arial" w:hAnsi="Arial" w:cs="Arial"/>
          <w:sz w:val="26"/>
          <w:szCs w:val="26"/>
          <w:lang w:val="ro-RO"/>
        </w:rPr>
      </w:pPr>
    </w:p>
    <w:p w:rsidR="008749F7" w:rsidRPr="00363D9B" w:rsidRDefault="00A30AA2" w:rsidP="000303C7">
      <w:pPr>
        <w:pStyle w:val="Standard"/>
        <w:spacing w:after="120"/>
        <w:ind w:firstLine="720"/>
        <w:jc w:val="both"/>
        <w:rPr>
          <w:rFonts w:ascii="Arial" w:hAnsi="Arial" w:cs="Arial"/>
          <w:sz w:val="26"/>
          <w:szCs w:val="26"/>
          <w:lang w:val="ro-RO"/>
        </w:rPr>
      </w:pPr>
      <w:r>
        <w:rPr>
          <w:rFonts w:ascii="Arial" w:hAnsi="Arial" w:cs="Arial"/>
          <w:b/>
          <w:sz w:val="26"/>
          <w:szCs w:val="26"/>
          <w:lang w:val="ro-RO"/>
        </w:rPr>
        <w:t>Art. XX</w:t>
      </w:r>
      <w:r w:rsidR="007C6B18">
        <w:rPr>
          <w:rFonts w:ascii="Arial" w:hAnsi="Arial" w:cs="Arial"/>
          <w:b/>
          <w:sz w:val="26"/>
          <w:szCs w:val="26"/>
          <w:lang w:val="ro-RO"/>
        </w:rPr>
        <w:t>V</w:t>
      </w:r>
      <w:r>
        <w:rPr>
          <w:rFonts w:ascii="Arial" w:hAnsi="Arial" w:cs="Arial"/>
          <w:b/>
          <w:sz w:val="26"/>
          <w:szCs w:val="26"/>
          <w:lang w:val="ro-RO"/>
        </w:rPr>
        <w:t>I</w:t>
      </w:r>
      <w:r w:rsidR="00400F84">
        <w:rPr>
          <w:rFonts w:ascii="Arial" w:hAnsi="Arial" w:cs="Arial"/>
          <w:b/>
          <w:sz w:val="26"/>
          <w:szCs w:val="26"/>
          <w:lang w:val="ro-RO"/>
        </w:rPr>
        <w:t>II</w:t>
      </w:r>
      <w:r w:rsidR="00CE797A" w:rsidRPr="00363D9B">
        <w:rPr>
          <w:rFonts w:ascii="Arial" w:hAnsi="Arial" w:cs="Arial"/>
          <w:b/>
          <w:sz w:val="26"/>
          <w:szCs w:val="26"/>
          <w:lang w:val="ro-RO"/>
        </w:rPr>
        <w:t xml:space="preserve">. </w:t>
      </w:r>
      <w:r w:rsidR="00CE797A" w:rsidRPr="00363D9B">
        <w:rPr>
          <w:rFonts w:ascii="Arial" w:hAnsi="Arial" w:cs="Arial"/>
          <w:sz w:val="26"/>
          <w:szCs w:val="26"/>
          <w:lang w:val="ro-RO"/>
        </w:rPr>
        <w:t>-</w:t>
      </w:r>
      <w:r w:rsidR="00CE797A" w:rsidRPr="00363D9B">
        <w:rPr>
          <w:rFonts w:ascii="Arial" w:hAnsi="Arial" w:cs="Arial"/>
          <w:b/>
          <w:sz w:val="26"/>
          <w:szCs w:val="26"/>
          <w:lang w:val="ro-RO"/>
        </w:rPr>
        <w:t xml:space="preserve"> </w:t>
      </w:r>
      <w:r w:rsidR="00E10EF3" w:rsidRPr="00363D9B">
        <w:rPr>
          <w:rFonts w:ascii="Arial" w:hAnsi="Arial" w:cs="Arial"/>
          <w:sz w:val="26"/>
          <w:szCs w:val="26"/>
          <w:lang w:val="ro-RO"/>
        </w:rPr>
        <w:t>Termenul de int</w:t>
      </w:r>
      <w:r w:rsidR="0080186B" w:rsidRPr="00363D9B">
        <w:rPr>
          <w:rFonts w:ascii="Arial" w:hAnsi="Arial" w:cs="Arial"/>
          <w:sz w:val="26"/>
          <w:szCs w:val="26"/>
          <w:lang w:val="ro-RO"/>
        </w:rPr>
        <w:t>rare în vigoare prevăzut la art.</w:t>
      </w:r>
      <w:r w:rsidR="00E10EF3" w:rsidRPr="00363D9B">
        <w:rPr>
          <w:rFonts w:ascii="Arial" w:hAnsi="Arial" w:cs="Arial"/>
          <w:sz w:val="26"/>
          <w:szCs w:val="26"/>
          <w:lang w:val="ro-RO"/>
        </w:rPr>
        <w:t xml:space="preserve"> 9 din Legea nr. 236/2020 pentru stimularea producătorilor agricoli care comercializează produsele agricole primare, produse pescăreşti şi de acvacultură, publicată în Monitorul Oficial al României, Partea I, nr. 1037 din 6 noiembrie 2020, cu modificările ulterioare, se prorogă până la data de 1 ianuarie 2024.</w:t>
      </w:r>
    </w:p>
    <w:p w:rsidR="00794BC5" w:rsidRPr="00363D9B" w:rsidRDefault="00794BC5" w:rsidP="00326638">
      <w:pPr>
        <w:pStyle w:val="Standard"/>
        <w:shd w:val="clear" w:color="auto" w:fill="FFFFFF" w:themeFill="background1"/>
        <w:spacing w:after="120"/>
        <w:jc w:val="both"/>
        <w:rPr>
          <w:rFonts w:ascii="Arial" w:hAnsi="Arial" w:cs="Arial"/>
          <w:sz w:val="26"/>
          <w:szCs w:val="26"/>
          <w:shd w:val="clear" w:color="auto" w:fill="FFFFFF" w:themeFill="background1"/>
          <w:lang w:val="ro-RO"/>
        </w:rPr>
      </w:pPr>
    </w:p>
    <w:p w:rsidR="000303C7" w:rsidRPr="00363D9B" w:rsidRDefault="00CE797A" w:rsidP="000303C7">
      <w:pPr>
        <w:pStyle w:val="Standard"/>
        <w:shd w:val="clear" w:color="auto" w:fill="FFFFFF" w:themeFill="background1"/>
        <w:spacing w:after="120"/>
        <w:jc w:val="both"/>
        <w:rPr>
          <w:rFonts w:ascii="Arial" w:hAnsi="Arial" w:cs="Arial"/>
          <w:sz w:val="26"/>
          <w:szCs w:val="26"/>
          <w:lang w:val="ro-RO"/>
        </w:rPr>
      </w:pPr>
      <w:r w:rsidRPr="00363D9B">
        <w:rPr>
          <w:rFonts w:ascii="Arial" w:hAnsi="Arial" w:cs="Arial"/>
          <w:b/>
          <w:sz w:val="26"/>
          <w:szCs w:val="26"/>
          <w:lang w:val="ro-RO"/>
        </w:rPr>
        <w:tab/>
        <w:t>Art. X</w:t>
      </w:r>
      <w:r w:rsidR="00A30AA2">
        <w:rPr>
          <w:rFonts w:ascii="Arial" w:hAnsi="Arial" w:cs="Arial"/>
          <w:b/>
          <w:sz w:val="26"/>
          <w:szCs w:val="26"/>
          <w:lang w:val="ro-RO"/>
        </w:rPr>
        <w:t>X</w:t>
      </w:r>
      <w:r w:rsidR="00400F84">
        <w:rPr>
          <w:rFonts w:ascii="Arial" w:hAnsi="Arial" w:cs="Arial"/>
          <w:b/>
          <w:sz w:val="26"/>
          <w:szCs w:val="26"/>
          <w:lang w:val="ro-RO"/>
        </w:rPr>
        <w:t>I</w:t>
      </w:r>
      <w:r w:rsidR="005C0962" w:rsidRPr="00363D9B">
        <w:rPr>
          <w:rFonts w:ascii="Arial" w:hAnsi="Arial" w:cs="Arial"/>
          <w:b/>
          <w:sz w:val="26"/>
          <w:szCs w:val="26"/>
          <w:lang w:val="ro-RO"/>
        </w:rPr>
        <w:t>X</w:t>
      </w:r>
      <w:r w:rsidRPr="00363D9B">
        <w:rPr>
          <w:rFonts w:ascii="Arial" w:hAnsi="Arial" w:cs="Arial"/>
          <w:b/>
          <w:sz w:val="26"/>
          <w:szCs w:val="26"/>
          <w:lang w:val="ro-RO"/>
        </w:rPr>
        <w:t xml:space="preserve">. </w:t>
      </w:r>
      <w:r w:rsidRPr="00363D9B">
        <w:rPr>
          <w:rFonts w:ascii="Arial" w:hAnsi="Arial" w:cs="Arial"/>
          <w:sz w:val="26"/>
          <w:szCs w:val="26"/>
          <w:lang w:val="ro-RO"/>
        </w:rPr>
        <w:t>-</w:t>
      </w:r>
      <w:r w:rsidRPr="00363D9B">
        <w:rPr>
          <w:rFonts w:ascii="Arial" w:hAnsi="Arial" w:cs="Arial"/>
          <w:b/>
          <w:sz w:val="26"/>
          <w:szCs w:val="26"/>
          <w:lang w:val="ro-RO"/>
        </w:rPr>
        <w:t xml:space="preserve"> </w:t>
      </w:r>
      <w:r w:rsidR="00E10EF3" w:rsidRPr="00363D9B">
        <w:rPr>
          <w:rFonts w:ascii="Arial" w:hAnsi="Arial" w:cs="Arial"/>
          <w:sz w:val="26"/>
          <w:szCs w:val="26"/>
          <w:lang w:val="ro-RO"/>
        </w:rPr>
        <w:t>Termenul prevăzut la art. III din Legea nr. 352/2015 pentru modificarea şi completarea Ordonanţei Guvernului nr. 26/2011 privind înfiinţarea Inspectoratului de Stat pentru Controlul în Transportul Rutier, publicată în Monitorul Oficial al României, Partea I, nr. 979 din 30 decembrie 2015, cu modificările ulterioare, se prorogă până la data de 1 ianuarie 2024.</w:t>
      </w:r>
    </w:p>
    <w:p w:rsidR="00794BC5" w:rsidRPr="00363D9B" w:rsidRDefault="00794BC5" w:rsidP="000303C7">
      <w:pPr>
        <w:pStyle w:val="Standard"/>
        <w:shd w:val="clear" w:color="auto" w:fill="FFFFFF" w:themeFill="background1"/>
        <w:spacing w:after="120"/>
        <w:jc w:val="both"/>
        <w:rPr>
          <w:rFonts w:ascii="Arial" w:hAnsi="Arial" w:cs="Arial"/>
          <w:sz w:val="26"/>
          <w:szCs w:val="26"/>
          <w:lang w:val="ro-RO"/>
        </w:rPr>
      </w:pPr>
    </w:p>
    <w:p w:rsidR="00B05222" w:rsidRPr="00363D9B" w:rsidRDefault="00314727" w:rsidP="00314727">
      <w:pPr>
        <w:pStyle w:val="Standard"/>
        <w:shd w:val="clear" w:color="auto" w:fill="FFFFFF" w:themeFill="background1"/>
        <w:spacing w:after="120"/>
        <w:jc w:val="both"/>
        <w:rPr>
          <w:rFonts w:ascii="Arial" w:hAnsi="Arial" w:cs="Arial"/>
          <w:sz w:val="26"/>
          <w:szCs w:val="26"/>
          <w:lang w:val="ro-RO"/>
        </w:rPr>
      </w:pPr>
      <w:r w:rsidRPr="00363D9B">
        <w:rPr>
          <w:rFonts w:ascii="Arial" w:hAnsi="Arial" w:cs="Arial"/>
          <w:b/>
          <w:sz w:val="26"/>
          <w:szCs w:val="26"/>
          <w:lang w:val="ro-RO"/>
        </w:rPr>
        <w:tab/>
        <w:t>Art. X</w:t>
      </w:r>
      <w:r w:rsidR="005C0962" w:rsidRPr="00363D9B">
        <w:rPr>
          <w:rFonts w:ascii="Arial" w:hAnsi="Arial" w:cs="Arial"/>
          <w:b/>
          <w:sz w:val="26"/>
          <w:szCs w:val="26"/>
          <w:lang w:val="ro-RO"/>
        </w:rPr>
        <w:t>X</w:t>
      </w:r>
      <w:r w:rsidRPr="00363D9B">
        <w:rPr>
          <w:rFonts w:ascii="Arial" w:hAnsi="Arial" w:cs="Arial"/>
          <w:b/>
          <w:sz w:val="26"/>
          <w:szCs w:val="26"/>
          <w:lang w:val="ro-RO"/>
        </w:rPr>
        <w:t xml:space="preserve">X. </w:t>
      </w:r>
      <w:r w:rsidRPr="00363D9B">
        <w:rPr>
          <w:rFonts w:ascii="Arial" w:hAnsi="Arial" w:cs="Arial"/>
          <w:sz w:val="26"/>
          <w:szCs w:val="26"/>
          <w:lang w:val="ro-RO"/>
        </w:rPr>
        <w:t>-</w:t>
      </w:r>
      <w:r w:rsidRPr="00363D9B">
        <w:rPr>
          <w:rFonts w:ascii="Arial" w:hAnsi="Arial" w:cs="Arial"/>
          <w:b/>
          <w:sz w:val="26"/>
          <w:szCs w:val="26"/>
          <w:lang w:val="ro-RO"/>
        </w:rPr>
        <w:t xml:space="preserve"> </w:t>
      </w:r>
      <w:r w:rsidR="00B05222" w:rsidRPr="00363D9B">
        <w:rPr>
          <w:rFonts w:ascii="Arial" w:hAnsi="Arial" w:cs="Arial"/>
          <w:sz w:val="26"/>
          <w:szCs w:val="26"/>
          <w:lang w:val="ro-RO"/>
        </w:rPr>
        <w:t>Până la 1 ianuarie 2024, prevederile art. 210 din Ordonanța de urgență a Guvernului nr. 57/2019 privind Codul administrativ, cu modificările și completările ulterioare, se suspendă.</w:t>
      </w:r>
    </w:p>
    <w:p w:rsidR="0009781D" w:rsidRPr="00363D9B" w:rsidRDefault="0009781D" w:rsidP="00603C1D">
      <w:pPr>
        <w:pStyle w:val="Standard"/>
        <w:shd w:val="clear" w:color="auto" w:fill="FFFFFF" w:themeFill="background1"/>
        <w:spacing w:after="120"/>
        <w:ind w:firstLine="720"/>
        <w:jc w:val="both"/>
        <w:rPr>
          <w:rFonts w:ascii="Arial" w:hAnsi="Arial" w:cs="Arial"/>
          <w:sz w:val="26"/>
          <w:szCs w:val="26"/>
          <w:lang w:val="ro-RO"/>
        </w:rPr>
      </w:pPr>
    </w:p>
    <w:p w:rsidR="0009781D" w:rsidRPr="00363D9B" w:rsidRDefault="00314727" w:rsidP="00603C1D">
      <w:pPr>
        <w:pStyle w:val="Standard"/>
        <w:shd w:val="clear" w:color="auto" w:fill="FFFFFF" w:themeFill="background1"/>
        <w:spacing w:after="120"/>
        <w:ind w:firstLine="720"/>
        <w:jc w:val="both"/>
        <w:rPr>
          <w:rFonts w:ascii="Arial" w:hAnsi="Arial" w:cs="Arial"/>
          <w:sz w:val="26"/>
          <w:szCs w:val="26"/>
          <w:lang w:val="ro-RO"/>
        </w:rPr>
      </w:pPr>
      <w:r w:rsidRPr="00363D9B">
        <w:rPr>
          <w:rFonts w:ascii="Arial" w:hAnsi="Arial" w:cs="Arial"/>
          <w:b/>
          <w:sz w:val="26"/>
          <w:szCs w:val="26"/>
          <w:lang w:val="ro-RO"/>
        </w:rPr>
        <w:t>Art. XXX</w:t>
      </w:r>
      <w:r w:rsidR="00A30AA2">
        <w:rPr>
          <w:rFonts w:ascii="Arial" w:hAnsi="Arial" w:cs="Arial"/>
          <w:b/>
          <w:sz w:val="26"/>
          <w:szCs w:val="26"/>
          <w:lang w:val="ro-RO"/>
        </w:rPr>
        <w:t>I</w:t>
      </w:r>
      <w:r w:rsidRPr="00363D9B">
        <w:rPr>
          <w:rFonts w:ascii="Arial" w:hAnsi="Arial" w:cs="Arial"/>
          <w:b/>
          <w:sz w:val="26"/>
          <w:szCs w:val="26"/>
          <w:lang w:val="ro-RO"/>
        </w:rPr>
        <w:t xml:space="preserve">. </w:t>
      </w:r>
      <w:r w:rsidRPr="00363D9B">
        <w:rPr>
          <w:rFonts w:ascii="Arial" w:hAnsi="Arial" w:cs="Arial"/>
          <w:sz w:val="26"/>
          <w:szCs w:val="26"/>
          <w:lang w:val="ro-RO"/>
        </w:rPr>
        <w:t>-</w:t>
      </w:r>
      <w:r w:rsidRPr="00363D9B">
        <w:rPr>
          <w:rFonts w:ascii="Arial" w:hAnsi="Arial" w:cs="Arial"/>
          <w:b/>
          <w:sz w:val="26"/>
          <w:szCs w:val="26"/>
          <w:lang w:val="ro-RO"/>
        </w:rPr>
        <w:t xml:space="preserve"> </w:t>
      </w:r>
      <w:r w:rsidR="0009781D" w:rsidRPr="00363D9B">
        <w:rPr>
          <w:rFonts w:ascii="Arial" w:hAnsi="Arial" w:cs="Arial"/>
          <w:sz w:val="26"/>
          <w:szCs w:val="26"/>
          <w:lang w:val="ro-RO"/>
        </w:rPr>
        <w:t>Aplicarea prevederilor Legii nr. 5/2021 privind Statutul personalului profesionist operativ de intervenţie din cadrul serviciilor civile care asigură asistenţă publică medicală de urgenţă şi prim ajutor calificat, publicată în Monitorul Oficial al României, Partea I, nr. 27 din 11 ianuarie 2021, se suspendă până la data de 31 decembrie 202</w:t>
      </w:r>
      <w:r w:rsidR="00F65557" w:rsidRPr="00363D9B">
        <w:rPr>
          <w:rFonts w:ascii="Arial" w:hAnsi="Arial" w:cs="Arial"/>
          <w:sz w:val="26"/>
          <w:szCs w:val="26"/>
          <w:lang w:val="ro-RO"/>
        </w:rPr>
        <w:t>3</w:t>
      </w:r>
      <w:r w:rsidR="0009781D" w:rsidRPr="00363D9B">
        <w:rPr>
          <w:rFonts w:ascii="Arial" w:hAnsi="Arial" w:cs="Arial"/>
          <w:sz w:val="26"/>
          <w:szCs w:val="26"/>
          <w:lang w:val="ro-RO"/>
        </w:rPr>
        <w:t xml:space="preserve"> inclusiv.</w:t>
      </w:r>
    </w:p>
    <w:p w:rsidR="00596CE6" w:rsidRPr="00363D9B" w:rsidRDefault="00596CE6" w:rsidP="00603C1D">
      <w:pPr>
        <w:pStyle w:val="Standard"/>
        <w:shd w:val="clear" w:color="auto" w:fill="FFFFFF" w:themeFill="background1"/>
        <w:spacing w:after="120"/>
        <w:ind w:firstLine="720"/>
        <w:jc w:val="both"/>
        <w:rPr>
          <w:rFonts w:ascii="Arial" w:hAnsi="Arial" w:cs="Arial"/>
          <w:sz w:val="26"/>
          <w:szCs w:val="26"/>
          <w:lang w:val="ro-RO"/>
        </w:rPr>
      </w:pPr>
    </w:p>
    <w:p w:rsidR="00606D34" w:rsidRPr="00606D34" w:rsidRDefault="007C6B18" w:rsidP="00606D34">
      <w:pPr>
        <w:pStyle w:val="Standard"/>
        <w:shd w:val="clear" w:color="auto" w:fill="FFFFFF" w:themeFill="background1"/>
        <w:spacing w:after="120"/>
        <w:ind w:firstLine="720"/>
        <w:jc w:val="both"/>
        <w:rPr>
          <w:rFonts w:ascii="Arial" w:hAnsi="Arial" w:cs="Arial"/>
          <w:sz w:val="26"/>
          <w:szCs w:val="26"/>
          <w:shd w:val="clear" w:color="auto" w:fill="FFFFFF" w:themeFill="background1"/>
          <w:lang w:val="ro-RO"/>
        </w:rPr>
      </w:pPr>
      <w:r>
        <w:rPr>
          <w:rFonts w:ascii="Arial" w:hAnsi="Arial" w:cs="Arial"/>
          <w:b/>
          <w:sz w:val="26"/>
          <w:szCs w:val="26"/>
          <w:lang w:val="ro-RO"/>
        </w:rPr>
        <w:t>Art. XXX</w:t>
      </w:r>
      <w:r w:rsidR="00314727" w:rsidRPr="00363D9B">
        <w:rPr>
          <w:rFonts w:ascii="Arial" w:hAnsi="Arial" w:cs="Arial"/>
          <w:b/>
          <w:sz w:val="26"/>
          <w:szCs w:val="26"/>
          <w:lang w:val="ro-RO"/>
        </w:rPr>
        <w:t>I</w:t>
      </w:r>
      <w:r>
        <w:rPr>
          <w:rFonts w:ascii="Arial" w:hAnsi="Arial" w:cs="Arial"/>
          <w:b/>
          <w:sz w:val="26"/>
          <w:szCs w:val="26"/>
          <w:lang w:val="ro-RO"/>
        </w:rPr>
        <w:t>I</w:t>
      </w:r>
      <w:r w:rsidR="00314727" w:rsidRPr="00363D9B">
        <w:rPr>
          <w:rFonts w:ascii="Arial" w:hAnsi="Arial" w:cs="Arial"/>
          <w:b/>
          <w:sz w:val="26"/>
          <w:szCs w:val="26"/>
          <w:lang w:val="ro-RO"/>
        </w:rPr>
        <w:t>.</w:t>
      </w:r>
      <w:r w:rsidR="00314727" w:rsidRPr="00363D9B">
        <w:rPr>
          <w:rFonts w:ascii="Arial" w:hAnsi="Arial" w:cs="Arial"/>
          <w:sz w:val="26"/>
          <w:szCs w:val="26"/>
          <w:shd w:val="clear" w:color="auto" w:fill="FFFFFF" w:themeFill="background1"/>
          <w:lang w:val="ro-RO"/>
        </w:rPr>
        <w:t xml:space="preserve"> </w:t>
      </w:r>
      <w:r w:rsidR="00C1513C" w:rsidRPr="00363D9B">
        <w:rPr>
          <w:rFonts w:ascii="Arial" w:hAnsi="Arial" w:cs="Arial"/>
          <w:sz w:val="26"/>
          <w:szCs w:val="26"/>
          <w:shd w:val="clear" w:color="auto" w:fill="FFFFFF" w:themeFill="background1"/>
          <w:lang w:val="ro-RO"/>
        </w:rPr>
        <w:t xml:space="preserve">- </w:t>
      </w:r>
      <w:r w:rsidR="00B05222" w:rsidRPr="00363D9B">
        <w:rPr>
          <w:rFonts w:ascii="Arial" w:hAnsi="Arial" w:cs="Arial"/>
          <w:sz w:val="26"/>
          <w:szCs w:val="26"/>
          <w:shd w:val="clear" w:color="auto" w:fill="FFFFFF" w:themeFill="background1"/>
          <w:lang w:val="ro-RO"/>
        </w:rPr>
        <w:t xml:space="preserve">(1) </w:t>
      </w:r>
      <w:r w:rsidR="00606D34" w:rsidRPr="00606D34">
        <w:rPr>
          <w:rFonts w:ascii="Arial" w:hAnsi="Arial" w:cs="Arial"/>
          <w:sz w:val="26"/>
          <w:szCs w:val="26"/>
          <w:shd w:val="clear" w:color="auto" w:fill="FFFFFF" w:themeFill="background1"/>
          <w:lang w:val="ro-RO"/>
        </w:rPr>
        <w:t>Se autorizează Ministerul Finanțelor să plătească din bugetul Ministerului Finanțelor – Acțiuni Generale, de la capitolul 51.01 „Autorități publice și acțiuni externe”, Titlul VII, „Alte transferuri” – cod 55, articolul 55.03 „Contribuția României la bugetul UE” sumele reprezentând pierderi din resurse proprii, precum și dobânzile de întârziere aferente, stabilite de Comisia Europeană.</w:t>
      </w:r>
    </w:p>
    <w:p w:rsidR="00606D34" w:rsidRDefault="00606D34" w:rsidP="00606D34">
      <w:pPr>
        <w:pStyle w:val="Standard"/>
        <w:shd w:val="clear" w:color="auto" w:fill="FFFFFF" w:themeFill="background1"/>
        <w:spacing w:after="120"/>
        <w:ind w:firstLine="720"/>
        <w:jc w:val="both"/>
        <w:rPr>
          <w:rFonts w:ascii="Arial" w:hAnsi="Arial" w:cs="Arial"/>
          <w:sz w:val="26"/>
          <w:szCs w:val="26"/>
          <w:shd w:val="clear" w:color="auto" w:fill="FFFFFF" w:themeFill="background1"/>
          <w:lang w:val="ro-RO"/>
        </w:rPr>
      </w:pPr>
      <w:r w:rsidRPr="00606D34">
        <w:rPr>
          <w:rFonts w:ascii="Arial" w:hAnsi="Arial" w:cs="Arial"/>
          <w:sz w:val="26"/>
          <w:szCs w:val="26"/>
          <w:shd w:val="clear" w:color="auto" w:fill="FFFFFF" w:themeFill="background1"/>
          <w:lang w:val="ro-RO"/>
        </w:rPr>
        <w:t xml:space="preserve">(2) </w:t>
      </w:r>
      <w:r w:rsidR="006048B1" w:rsidRPr="006048B1">
        <w:rPr>
          <w:rFonts w:ascii="Arial" w:hAnsi="Arial" w:cs="Arial"/>
          <w:sz w:val="26"/>
          <w:szCs w:val="26"/>
          <w:shd w:val="clear" w:color="auto" w:fill="FFFFFF" w:themeFill="background1"/>
          <w:lang w:val="ro-RO"/>
        </w:rPr>
        <w:t xml:space="preserve">Plățile către bugetul </w:t>
      </w:r>
      <w:r w:rsidR="006048B1">
        <w:rPr>
          <w:rFonts w:ascii="Arial" w:hAnsi="Arial" w:cs="Arial"/>
          <w:sz w:val="26"/>
          <w:szCs w:val="26"/>
          <w:shd w:val="clear" w:color="auto" w:fill="FFFFFF" w:themeFill="background1"/>
          <w:lang w:val="ro-RO"/>
        </w:rPr>
        <w:t>Uniunii Europene</w:t>
      </w:r>
      <w:r w:rsidR="006048B1" w:rsidRPr="006048B1">
        <w:rPr>
          <w:rFonts w:ascii="Arial" w:hAnsi="Arial" w:cs="Arial"/>
          <w:sz w:val="26"/>
          <w:szCs w:val="26"/>
          <w:shd w:val="clear" w:color="auto" w:fill="FFFFFF" w:themeFill="background1"/>
          <w:lang w:val="ro-RO"/>
        </w:rPr>
        <w:t xml:space="preserve"> se efectuează, de către ordonator</w:t>
      </w:r>
      <w:r w:rsidR="00A065E5">
        <w:rPr>
          <w:rFonts w:ascii="Arial" w:hAnsi="Arial" w:cs="Arial"/>
          <w:sz w:val="26"/>
          <w:szCs w:val="26"/>
          <w:shd w:val="clear" w:color="auto" w:fill="FFFFFF" w:themeFill="background1"/>
          <w:lang w:val="ro-RO"/>
        </w:rPr>
        <w:t>ul</w:t>
      </w:r>
      <w:r w:rsidR="006048B1" w:rsidRPr="006048B1">
        <w:rPr>
          <w:rFonts w:ascii="Arial" w:hAnsi="Arial" w:cs="Arial"/>
          <w:sz w:val="26"/>
          <w:szCs w:val="26"/>
          <w:shd w:val="clear" w:color="auto" w:fill="FFFFFF" w:themeFill="background1"/>
          <w:lang w:val="ro-RO"/>
        </w:rPr>
        <w:t xml:space="preserve"> principal de credite, pe baza documentelor justificative întocmite și transmise de instituțiile responsabile cu atribuții în gestionarea resurselor proprii.</w:t>
      </w:r>
    </w:p>
    <w:p w:rsidR="006048B1" w:rsidRPr="00606D34" w:rsidRDefault="006048B1" w:rsidP="00606D34">
      <w:pPr>
        <w:pStyle w:val="Standard"/>
        <w:shd w:val="clear" w:color="auto" w:fill="FFFFFF" w:themeFill="background1"/>
        <w:spacing w:after="120"/>
        <w:ind w:firstLine="720"/>
        <w:jc w:val="both"/>
        <w:rPr>
          <w:rFonts w:ascii="Arial" w:hAnsi="Arial" w:cs="Arial"/>
          <w:sz w:val="26"/>
          <w:szCs w:val="26"/>
          <w:shd w:val="clear" w:color="auto" w:fill="FFFFFF" w:themeFill="background1"/>
          <w:lang w:val="ro-RO"/>
        </w:rPr>
      </w:pPr>
    </w:p>
    <w:p w:rsidR="00E61E93" w:rsidRPr="00363D9B" w:rsidRDefault="007C6B18" w:rsidP="000303C7">
      <w:pPr>
        <w:pStyle w:val="Standard"/>
        <w:shd w:val="clear" w:color="auto" w:fill="FFFFFF" w:themeFill="background1"/>
        <w:spacing w:after="120"/>
        <w:ind w:firstLine="720"/>
        <w:jc w:val="both"/>
        <w:rPr>
          <w:rFonts w:ascii="Arial" w:hAnsi="Arial" w:cs="Arial"/>
          <w:sz w:val="26"/>
          <w:szCs w:val="26"/>
          <w:lang w:val="ro-RO"/>
        </w:rPr>
      </w:pPr>
      <w:r>
        <w:rPr>
          <w:rFonts w:ascii="Arial" w:hAnsi="Arial" w:cs="Arial"/>
          <w:b/>
          <w:sz w:val="26"/>
          <w:szCs w:val="26"/>
          <w:lang w:val="ro-RO"/>
        </w:rPr>
        <w:t>Art. XXXIII</w:t>
      </w:r>
      <w:r w:rsidR="00C1513C" w:rsidRPr="00363D9B">
        <w:rPr>
          <w:rFonts w:ascii="Arial" w:hAnsi="Arial" w:cs="Arial"/>
          <w:b/>
          <w:sz w:val="26"/>
          <w:szCs w:val="26"/>
          <w:lang w:val="ro-RO"/>
        </w:rPr>
        <w:t>.</w:t>
      </w:r>
      <w:r w:rsidR="00C1513C" w:rsidRPr="00363D9B">
        <w:rPr>
          <w:rFonts w:ascii="Arial" w:hAnsi="Arial" w:cs="Arial"/>
          <w:sz w:val="26"/>
          <w:szCs w:val="26"/>
          <w:shd w:val="clear" w:color="auto" w:fill="FFFFFF" w:themeFill="background1"/>
          <w:lang w:val="ro-RO"/>
        </w:rPr>
        <w:t xml:space="preserve"> - </w:t>
      </w:r>
      <w:r w:rsidR="00E61E93" w:rsidRPr="00363D9B">
        <w:rPr>
          <w:rFonts w:ascii="Arial" w:hAnsi="Arial" w:cs="Arial"/>
          <w:sz w:val="26"/>
          <w:szCs w:val="26"/>
          <w:shd w:val="clear" w:color="auto" w:fill="FFFFFF" w:themeFill="background1"/>
          <w:lang w:val="ro-RO"/>
        </w:rPr>
        <w:t>(1) Prin derogare de la prevederile art. 29 alin. (5) din Legea responsabilității</w:t>
      </w:r>
      <w:r w:rsidR="00E61E93" w:rsidRPr="00363D9B">
        <w:rPr>
          <w:rFonts w:ascii="Arial" w:hAnsi="Arial" w:cs="Arial"/>
          <w:sz w:val="26"/>
          <w:szCs w:val="26"/>
          <w:lang w:val="ro-RO"/>
        </w:rPr>
        <w:t xml:space="preserve"> fiscal-bugetare nr. 69/2010, republicată, prim-ministrul şi ministrul finanțelor semnează o declarație de răspundere prin care se atestă, exclusiv, corectitudinea şi integralitatea informațiilor din Strategia fiscal-bugetară pentru perioada 2023 - 2025.</w:t>
      </w:r>
    </w:p>
    <w:p w:rsidR="00E61E93" w:rsidRPr="00363D9B" w:rsidRDefault="00E61E93" w:rsidP="00E61E93">
      <w:pPr>
        <w:pStyle w:val="Standard"/>
        <w:ind w:firstLine="720"/>
        <w:jc w:val="both"/>
        <w:rPr>
          <w:rFonts w:ascii="Arial" w:hAnsi="Arial" w:cs="Arial"/>
          <w:sz w:val="26"/>
          <w:szCs w:val="26"/>
          <w:lang w:val="ro-RO"/>
        </w:rPr>
      </w:pPr>
      <w:r w:rsidRPr="00363D9B">
        <w:rPr>
          <w:rFonts w:ascii="Arial" w:hAnsi="Arial" w:cs="Arial"/>
          <w:sz w:val="26"/>
          <w:szCs w:val="26"/>
          <w:lang w:val="ro-RO"/>
        </w:rPr>
        <w:t>(2) Prin derogare de la prevederile art. 30 alin. (4) din Legea nr. 69/2010, republicată, prim-ministrul şi ministrul finanțelor semnează o declarație ce atestă exclusiv încadrarea proiectului de buget pe anul 2023 şi perspectiva 2024 - 2026 în țintele, obiectivele şi prioritățile asumate prin Strategia fiscal-bugetară pentru perioada 2023 - 2025.</w:t>
      </w:r>
    </w:p>
    <w:p w:rsidR="00E61E93" w:rsidRPr="00363D9B" w:rsidRDefault="00E61E93" w:rsidP="00395685">
      <w:pPr>
        <w:pStyle w:val="Standard"/>
        <w:shd w:val="clear" w:color="auto" w:fill="FFFFFF" w:themeFill="background1"/>
        <w:spacing w:after="120"/>
        <w:ind w:firstLine="720"/>
        <w:jc w:val="both"/>
        <w:rPr>
          <w:rFonts w:ascii="Arial" w:hAnsi="Arial" w:cs="Arial"/>
          <w:sz w:val="26"/>
          <w:szCs w:val="26"/>
          <w:lang w:val="ro-RO"/>
        </w:rPr>
      </w:pPr>
      <w:r w:rsidRPr="00363D9B">
        <w:rPr>
          <w:rFonts w:ascii="Arial" w:hAnsi="Arial" w:cs="Arial"/>
          <w:sz w:val="26"/>
          <w:szCs w:val="26"/>
          <w:lang w:val="ro-RO"/>
        </w:rPr>
        <w:t>(3) Prevederile art. 30 alin. (5) din Legea nr. 69/2010, republicată, nu se aplică pentru planificarea bugetară pe anul 2023 şi perspectiva 2024 - 2026.</w:t>
      </w:r>
    </w:p>
    <w:p w:rsidR="001450BD" w:rsidRPr="00363D9B" w:rsidRDefault="001450BD" w:rsidP="001450BD">
      <w:pPr>
        <w:pStyle w:val="Standard"/>
        <w:shd w:val="clear" w:color="auto" w:fill="FFFFFF" w:themeFill="background1"/>
        <w:spacing w:after="120"/>
        <w:jc w:val="both"/>
        <w:rPr>
          <w:rFonts w:ascii="Arial" w:hAnsi="Arial" w:cs="Arial"/>
          <w:color w:val="000000" w:themeColor="text1"/>
          <w:sz w:val="26"/>
          <w:szCs w:val="26"/>
          <w:lang w:val="ro-RO"/>
        </w:rPr>
      </w:pPr>
    </w:p>
    <w:p w:rsidR="006048B1" w:rsidRPr="006048B1" w:rsidRDefault="00A30AA2" w:rsidP="006048B1">
      <w:pPr>
        <w:suppressAutoHyphens w:val="0"/>
        <w:autoSpaceDE w:val="0"/>
        <w:adjustRightInd w:val="0"/>
        <w:ind w:firstLine="720"/>
        <w:jc w:val="both"/>
        <w:textAlignment w:val="auto"/>
        <w:rPr>
          <w:rFonts w:ascii="Arial" w:eastAsiaTheme="minorHAnsi" w:hAnsi="Arial" w:cs="Arial"/>
          <w:color w:val="000000" w:themeColor="text1"/>
          <w:kern w:val="0"/>
          <w:sz w:val="26"/>
          <w:szCs w:val="26"/>
          <w:lang w:val="ro-RO" w:eastAsia="en-US" w:bidi="ar-SA"/>
        </w:rPr>
      </w:pPr>
      <w:r>
        <w:rPr>
          <w:rFonts w:ascii="Arial" w:hAnsi="Arial" w:cs="Arial"/>
          <w:b/>
          <w:sz w:val="26"/>
          <w:szCs w:val="26"/>
          <w:lang w:val="ro-RO"/>
        </w:rPr>
        <w:t>Art. XXX</w:t>
      </w:r>
      <w:r w:rsidR="007C6B18">
        <w:rPr>
          <w:rFonts w:ascii="Arial" w:hAnsi="Arial" w:cs="Arial"/>
          <w:b/>
          <w:sz w:val="26"/>
          <w:szCs w:val="26"/>
          <w:lang w:val="ro-RO"/>
        </w:rPr>
        <w:t>I</w:t>
      </w:r>
      <w:r w:rsidR="00C1513C" w:rsidRPr="00363D9B">
        <w:rPr>
          <w:rFonts w:ascii="Arial" w:hAnsi="Arial" w:cs="Arial"/>
          <w:b/>
          <w:sz w:val="26"/>
          <w:szCs w:val="26"/>
          <w:lang w:val="ro-RO"/>
        </w:rPr>
        <w:t>V.</w:t>
      </w:r>
      <w:r w:rsidR="00C1513C" w:rsidRPr="00363D9B">
        <w:rPr>
          <w:rFonts w:ascii="Arial" w:hAnsi="Arial" w:cs="Arial"/>
          <w:sz w:val="26"/>
          <w:szCs w:val="26"/>
          <w:shd w:val="clear" w:color="auto" w:fill="FFFFFF" w:themeFill="background1"/>
          <w:lang w:val="ro-RO"/>
        </w:rPr>
        <w:t xml:space="preserve"> - </w:t>
      </w:r>
      <w:r w:rsidR="006048B1" w:rsidRPr="006048B1">
        <w:rPr>
          <w:rFonts w:ascii="Arial" w:eastAsiaTheme="minorHAnsi" w:hAnsi="Arial" w:cs="Arial"/>
          <w:color w:val="000000" w:themeColor="text1"/>
          <w:kern w:val="0"/>
          <w:sz w:val="26"/>
          <w:szCs w:val="26"/>
          <w:lang w:val="ro-RO" w:eastAsia="en-US" w:bidi="ar-SA"/>
        </w:rPr>
        <w:t xml:space="preserve">(1) În anul 2022, economiile înregistrate la sumele defalcate din taxa pe valoarea adăugată alocate pentru finanţarea unor cheltuieli descentralizate la nivelul judeţelor, precum şi cele alocate pentru finanţarea unor cheltuieli descentralizate la nivelul comunelor, oraşelor, municipiilor, sectoarelor şi municipiului Bucureşti, pot fi utilizate pentru finanţarea celorlalte categorii de cheltuieli care, potrivit legii, se finanţează din aceeaşi sursă. </w:t>
      </w:r>
    </w:p>
    <w:p w:rsidR="006048B1" w:rsidRPr="006048B1" w:rsidRDefault="006048B1" w:rsidP="006048B1">
      <w:pPr>
        <w:suppressAutoHyphens w:val="0"/>
        <w:autoSpaceDE w:val="0"/>
        <w:adjustRightInd w:val="0"/>
        <w:ind w:firstLine="720"/>
        <w:jc w:val="both"/>
        <w:textAlignment w:val="auto"/>
        <w:rPr>
          <w:rFonts w:ascii="Arial" w:eastAsiaTheme="minorHAnsi" w:hAnsi="Arial" w:cs="Arial"/>
          <w:color w:val="000000" w:themeColor="text1"/>
          <w:kern w:val="0"/>
          <w:sz w:val="26"/>
          <w:szCs w:val="26"/>
          <w:lang w:val="ro-RO" w:eastAsia="en-US" w:bidi="ar-SA"/>
        </w:rPr>
      </w:pPr>
      <w:r w:rsidRPr="006048B1">
        <w:rPr>
          <w:rFonts w:ascii="Arial" w:eastAsiaTheme="minorHAnsi" w:hAnsi="Arial" w:cs="Arial"/>
          <w:color w:val="000000" w:themeColor="text1"/>
          <w:kern w:val="0"/>
          <w:sz w:val="26"/>
          <w:szCs w:val="26"/>
          <w:lang w:val="ro-RO" w:eastAsia="en-US" w:bidi="ar-SA"/>
        </w:rPr>
        <w:t>(2) Prevederile alin.</w:t>
      </w:r>
      <w:r w:rsidR="00444EB1">
        <w:rPr>
          <w:rFonts w:ascii="Arial" w:eastAsiaTheme="minorHAnsi" w:hAnsi="Arial" w:cs="Arial"/>
          <w:color w:val="000000" w:themeColor="text1"/>
          <w:kern w:val="0"/>
          <w:sz w:val="26"/>
          <w:szCs w:val="26"/>
          <w:lang w:val="ro-RO" w:eastAsia="en-US" w:bidi="ar-SA"/>
        </w:rPr>
        <w:t xml:space="preserve"> </w:t>
      </w:r>
      <w:r w:rsidRPr="006048B1">
        <w:rPr>
          <w:rFonts w:ascii="Arial" w:eastAsiaTheme="minorHAnsi" w:hAnsi="Arial" w:cs="Arial"/>
          <w:color w:val="000000" w:themeColor="text1"/>
          <w:kern w:val="0"/>
          <w:sz w:val="26"/>
          <w:szCs w:val="26"/>
          <w:lang w:val="ro-RO" w:eastAsia="en-US" w:bidi="ar-SA"/>
        </w:rPr>
        <w:t>(1) se aplică cu condiția ca economiile să se mențină  până la finele anului 2022, astfel încât la acele categorii de cheltuieli pentru care s-a diminuat finanțarea de la bugetul de stat să nu se înregistreze plăți restante.</w:t>
      </w:r>
    </w:p>
    <w:p w:rsidR="006048B1" w:rsidRPr="006048B1" w:rsidRDefault="006048B1" w:rsidP="006048B1">
      <w:pPr>
        <w:suppressAutoHyphens w:val="0"/>
        <w:autoSpaceDE w:val="0"/>
        <w:adjustRightInd w:val="0"/>
        <w:ind w:firstLine="720"/>
        <w:jc w:val="both"/>
        <w:textAlignment w:val="auto"/>
        <w:rPr>
          <w:rFonts w:ascii="Arial" w:eastAsiaTheme="minorHAnsi" w:hAnsi="Arial" w:cs="Arial"/>
          <w:color w:val="000000" w:themeColor="text1"/>
          <w:kern w:val="0"/>
          <w:sz w:val="26"/>
          <w:szCs w:val="26"/>
          <w:lang w:val="ro-RO" w:eastAsia="en-US" w:bidi="ar-SA"/>
        </w:rPr>
      </w:pPr>
      <w:r w:rsidRPr="006048B1">
        <w:rPr>
          <w:rFonts w:ascii="Arial" w:eastAsiaTheme="minorHAnsi" w:hAnsi="Arial" w:cs="Arial"/>
          <w:color w:val="000000" w:themeColor="text1"/>
          <w:kern w:val="0"/>
          <w:sz w:val="26"/>
          <w:szCs w:val="26"/>
          <w:lang w:val="ro-RO" w:eastAsia="en-US" w:bidi="ar-SA"/>
        </w:rPr>
        <w:t>(3) Este interzisă diminuarea sumelor destinate finanțării cheltuielilor cu bursele elevilor, prevăzute la art.5 alin.</w:t>
      </w:r>
      <w:r w:rsidR="00444EB1">
        <w:rPr>
          <w:rFonts w:ascii="Arial" w:eastAsiaTheme="minorHAnsi" w:hAnsi="Arial" w:cs="Arial"/>
          <w:color w:val="000000" w:themeColor="text1"/>
          <w:kern w:val="0"/>
          <w:sz w:val="26"/>
          <w:szCs w:val="26"/>
          <w:lang w:val="ro-RO" w:eastAsia="en-US" w:bidi="ar-SA"/>
        </w:rPr>
        <w:t xml:space="preserve"> </w:t>
      </w:r>
      <w:r w:rsidRPr="006048B1">
        <w:rPr>
          <w:rFonts w:ascii="Arial" w:eastAsiaTheme="minorHAnsi" w:hAnsi="Arial" w:cs="Arial"/>
          <w:color w:val="000000" w:themeColor="text1"/>
          <w:kern w:val="0"/>
          <w:sz w:val="26"/>
          <w:szCs w:val="26"/>
          <w:lang w:val="ro-RO" w:eastAsia="en-US" w:bidi="ar-SA"/>
        </w:rPr>
        <w:t>(1) lit.</w:t>
      </w:r>
      <w:r w:rsidR="00444EB1">
        <w:rPr>
          <w:rFonts w:ascii="Arial" w:eastAsiaTheme="minorHAnsi" w:hAnsi="Arial" w:cs="Arial"/>
          <w:color w:val="000000" w:themeColor="text1"/>
          <w:kern w:val="0"/>
          <w:sz w:val="26"/>
          <w:szCs w:val="26"/>
          <w:lang w:val="ro-RO" w:eastAsia="en-US" w:bidi="ar-SA"/>
        </w:rPr>
        <w:t xml:space="preserve"> </w:t>
      </w:r>
      <w:r w:rsidRPr="006048B1">
        <w:rPr>
          <w:rFonts w:ascii="Arial" w:eastAsiaTheme="minorHAnsi" w:hAnsi="Arial" w:cs="Arial"/>
          <w:color w:val="000000" w:themeColor="text1"/>
          <w:kern w:val="0"/>
          <w:sz w:val="26"/>
          <w:szCs w:val="26"/>
          <w:lang w:val="ro-RO" w:eastAsia="en-US" w:bidi="ar-SA"/>
        </w:rPr>
        <w:t>h) și alin.</w:t>
      </w:r>
      <w:r w:rsidR="00444EB1">
        <w:rPr>
          <w:rFonts w:ascii="Arial" w:eastAsiaTheme="minorHAnsi" w:hAnsi="Arial" w:cs="Arial"/>
          <w:color w:val="000000" w:themeColor="text1"/>
          <w:kern w:val="0"/>
          <w:sz w:val="26"/>
          <w:szCs w:val="26"/>
          <w:lang w:val="ro-RO" w:eastAsia="en-US" w:bidi="ar-SA"/>
        </w:rPr>
        <w:t xml:space="preserve"> </w:t>
      </w:r>
      <w:r w:rsidRPr="006048B1">
        <w:rPr>
          <w:rFonts w:ascii="Arial" w:eastAsiaTheme="minorHAnsi" w:hAnsi="Arial" w:cs="Arial"/>
          <w:color w:val="000000" w:themeColor="text1"/>
          <w:kern w:val="0"/>
          <w:sz w:val="26"/>
          <w:szCs w:val="26"/>
          <w:lang w:val="ro-RO" w:eastAsia="en-US" w:bidi="ar-SA"/>
        </w:rPr>
        <w:t>(3) lit.</w:t>
      </w:r>
      <w:r w:rsidR="00444EB1">
        <w:rPr>
          <w:rFonts w:ascii="Arial" w:eastAsiaTheme="minorHAnsi" w:hAnsi="Arial" w:cs="Arial"/>
          <w:color w:val="000000" w:themeColor="text1"/>
          <w:kern w:val="0"/>
          <w:sz w:val="26"/>
          <w:szCs w:val="26"/>
          <w:lang w:val="ro-RO" w:eastAsia="en-US" w:bidi="ar-SA"/>
        </w:rPr>
        <w:t xml:space="preserve"> </w:t>
      </w:r>
      <w:r w:rsidRPr="006048B1">
        <w:rPr>
          <w:rFonts w:ascii="Arial" w:eastAsiaTheme="minorHAnsi" w:hAnsi="Arial" w:cs="Arial"/>
          <w:color w:val="000000" w:themeColor="text1"/>
          <w:kern w:val="0"/>
          <w:sz w:val="26"/>
          <w:szCs w:val="26"/>
          <w:lang w:val="ro-RO" w:eastAsia="en-US" w:bidi="ar-SA"/>
        </w:rPr>
        <w:t>c) și g) din Legea bugetului de stat pe anul 2022, nr.</w:t>
      </w:r>
      <w:r w:rsidR="00444EB1">
        <w:rPr>
          <w:rFonts w:ascii="Arial" w:eastAsiaTheme="minorHAnsi" w:hAnsi="Arial" w:cs="Arial"/>
          <w:color w:val="000000" w:themeColor="text1"/>
          <w:kern w:val="0"/>
          <w:sz w:val="26"/>
          <w:szCs w:val="26"/>
          <w:lang w:val="ro-RO" w:eastAsia="en-US" w:bidi="ar-SA"/>
        </w:rPr>
        <w:t xml:space="preserve"> </w:t>
      </w:r>
      <w:r w:rsidRPr="006048B1">
        <w:rPr>
          <w:rFonts w:ascii="Arial" w:eastAsiaTheme="minorHAnsi" w:hAnsi="Arial" w:cs="Arial"/>
          <w:color w:val="000000" w:themeColor="text1"/>
          <w:kern w:val="0"/>
          <w:sz w:val="26"/>
          <w:szCs w:val="26"/>
          <w:lang w:val="ro-RO" w:eastAsia="en-US" w:bidi="ar-SA"/>
        </w:rPr>
        <w:t>317/2021, cu modificările și completările ulterioare.</w:t>
      </w:r>
    </w:p>
    <w:p w:rsidR="0027401B" w:rsidRPr="00363D9B" w:rsidRDefault="006048B1" w:rsidP="006048B1">
      <w:pPr>
        <w:suppressAutoHyphens w:val="0"/>
        <w:autoSpaceDE w:val="0"/>
        <w:adjustRightInd w:val="0"/>
        <w:ind w:firstLine="720"/>
        <w:jc w:val="both"/>
        <w:textAlignment w:val="auto"/>
        <w:rPr>
          <w:rFonts w:ascii="Arial" w:eastAsiaTheme="minorHAnsi" w:hAnsi="Arial" w:cs="Arial"/>
          <w:color w:val="000000" w:themeColor="text1"/>
          <w:kern w:val="0"/>
          <w:sz w:val="26"/>
          <w:szCs w:val="26"/>
          <w:lang w:val="ro-RO" w:eastAsia="en-US" w:bidi="ar-SA"/>
        </w:rPr>
      </w:pPr>
      <w:r w:rsidRPr="006048B1">
        <w:rPr>
          <w:rFonts w:ascii="Arial" w:eastAsiaTheme="minorHAnsi" w:hAnsi="Arial" w:cs="Arial"/>
          <w:color w:val="000000" w:themeColor="text1"/>
          <w:kern w:val="0"/>
          <w:sz w:val="26"/>
          <w:szCs w:val="26"/>
          <w:lang w:val="ro-RO" w:eastAsia="en-US" w:bidi="ar-SA"/>
        </w:rPr>
        <w:t>(4) Este interzisă diminuarea oricăror sume defalcate din taxa pe valoarea adăugată destinate finanțării cheltuielilor pentru care, la data prezentei ordonanțe de urgență,  există obligații de plată neachitate, până la stingerea acestor obligații.</w:t>
      </w:r>
    </w:p>
    <w:p w:rsidR="0027401B" w:rsidRPr="00363D9B" w:rsidRDefault="0027401B" w:rsidP="0027401B">
      <w:pPr>
        <w:suppressAutoHyphens w:val="0"/>
        <w:autoSpaceDE w:val="0"/>
        <w:adjustRightInd w:val="0"/>
        <w:jc w:val="both"/>
        <w:textAlignment w:val="auto"/>
        <w:rPr>
          <w:rFonts w:ascii="Arial" w:eastAsiaTheme="minorHAnsi" w:hAnsi="Arial" w:cs="Arial"/>
          <w:kern w:val="0"/>
          <w:sz w:val="26"/>
          <w:szCs w:val="26"/>
          <w:lang w:val="ro-RO" w:eastAsia="en-US" w:bidi="ar-SA"/>
        </w:rPr>
      </w:pPr>
    </w:p>
    <w:p w:rsidR="00E5733D" w:rsidRPr="00363D9B" w:rsidRDefault="00C1513C" w:rsidP="000303C7">
      <w:pPr>
        <w:pStyle w:val="Standard"/>
        <w:shd w:val="clear" w:color="auto" w:fill="FFFFFF" w:themeFill="background1"/>
        <w:spacing w:after="120"/>
        <w:jc w:val="both"/>
        <w:rPr>
          <w:rFonts w:ascii="Arial" w:hAnsi="Arial" w:cs="Arial"/>
          <w:sz w:val="26"/>
          <w:szCs w:val="26"/>
          <w:lang w:val="ro-RO"/>
        </w:rPr>
      </w:pPr>
      <w:r w:rsidRPr="00363D9B">
        <w:rPr>
          <w:rFonts w:ascii="Arial" w:hAnsi="Arial" w:cs="Arial"/>
          <w:b/>
          <w:sz w:val="26"/>
          <w:szCs w:val="26"/>
          <w:lang w:val="ro-RO"/>
        </w:rPr>
        <w:tab/>
        <w:t>Art. XXXV.</w:t>
      </w:r>
      <w:r w:rsidRPr="00363D9B">
        <w:rPr>
          <w:rFonts w:ascii="Arial" w:hAnsi="Arial" w:cs="Arial"/>
          <w:sz w:val="26"/>
          <w:szCs w:val="26"/>
          <w:shd w:val="clear" w:color="auto" w:fill="FFFFFF" w:themeFill="background1"/>
          <w:lang w:val="ro-RO"/>
        </w:rPr>
        <w:t xml:space="preserve"> </w:t>
      </w:r>
      <w:r w:rsidR="00E5733D" w:rsidRPr="00363D9B">
        <w:rPr>
          <w:rFonts w:ascii="Arial" w:hAnsi="Arial" w:cs="Arial"/>
          <w:sz w:val="26"/>
          <w:szCs w:val="26"/>
          <w:shd w:val="clear" w:color="auto" w:fill="FFFFFF" w:themeFill="background1"/>
          <w:lang w:val="ro-RO"/>
        </w:rPr>
        <w:t xml:space="preserve"> </w:t>
      </w:r>
      <w:r w:rsidRPr="00363D9B">
        <w:rPr>
          <w:rFonts w:ascii="Arial" w:hAnsi="Arial" w:cs="Arial"/>
          <w:sz w:val="26"/>
          <w:szCs w:val="26"/>
          <w:shd w:val="clear" w:color="auto" w:fill="FFFFFF" w:themeFill="background1"/>
          <w:lang w:val="ro-RO"/>
        </w:rPr>
        <w:t xml:space="preserve">- </w:t>
      </w:r>
      <w:r w:rsidR="00DE5ABF" w:rsidRPr="00363D9B">
        <w:rPr>
          <w:rFonts w:ascii="Arial" w:hAnsi="Arial" w:cs="Arial"/>
          <w:sz w:val="26"/>
          <w:szCs w:val="26"/>
          <w:shd w:val="clear" w:color="auto" w:fill="FFFFFF" w:themeFill="background1"/>
          <w:lang w:val="ro-RO"/>
        </w:rPr>
        <w:t>La articolul</w:t>
      </w:r>
      <w:r w:rsidR="00E5733D" w:rsidRPr="00363D9B">
        <w:rPr>
          <w:rFonts w:ascii="Arial" w:hAnsi="Arial" w:cs="Arial"/>
          <w:sz w:val="26"/>
          <w:szCs w:val="26"/>
          <w:shd w:val="clear" w:color="auto" w:fill="FFFFFF" w:themeFill="background1"/>
          <w:lang w:val="ro-RO"/>
        </w:rPr>
        <w:t xml:space="preserve"> 98 din Ordonanţa de urgenţă a Guvernului nr. 195/2002 privind circulaţia</w:t>
      </w:r>
      <w:r w:rsidR="00E5733D" w:rsidRPr="00363D9B">
        <w:rPr>
          <w:rFonts w:ascii="Arial" w:hAnsi="Arial" w:cs="Arial"/>
          <w:sz w:val="26"/>
          <w:szCs w:val="26"/>
          <w:lang w:val="ro-RO"/>
        </w:rPr>
        <w:t xml:space="preserve"> pe drumurile publice, republicată în Monitorul Oficial al României, Partea I, nr. 670 din 3 august 2006, cu modificările şi completările ulterioare, după alineatul (2^5) se introduce un nou alineat, alineatul (2^</w:t>
      </w:r>
      <w:r w:rsidR="00DE5ABF" w:rsidRPr="00363D9B">
        <w:rPr>
          <w:rFonts w:ascii="Arial" w:hAnsi="Arial" w:cs="Arial"/>
          <w:sz w:val="26"/>
          <w:szCs w:val="26"/>
          <w:lang w:val="ro-RO"/>
        </w:rPr>
        <w:t>6</w:t>
      </w:r>
      <w:r w:rsidR="00E5733D" w:rsidRPr="00363D9B">
        <w:rPr>
          <w:rFonts w:ascii="Arial" w:hAnsi="Arial" w:cs="Arial"/>
          <w:sz w:val="26"/>
          <w:szCs w:val="26"/>
          <w:lang w:val="ro-RO"/>
        </w:rPr>
        <w:t>), cu următorul cuprins:</w:t>
      </w:r>
    </w:p>
    <w:p w:rsidR="00E5733D" w:rsidRPr="00363D9B" w:rsidRDefault="00E5733D" w:rsidP="00395685">
      <w:pPr>
        <w:pStyle w:val="Standard"/>
        <w:shd w:val="clear" w:color="auto" w:fill="FFFFFF" w:themeFill="background1"/>
        <w:spacing w:after="120"/>
        <w:ind w:firstLine="720"/>
        <w:jc w:val="both"/>
        <w:rPr>
          <w:rFonts w:ascii="Arial" w:hAnsi="Arial" w:cs="Arial"/>
          <w:sz w:val="26"/>
          <w:szCs w:val="26"/>
          <w:lang w:val="ro-RO"/>
        </w:rPr>
      </w:pPr>
      <w:r w:rsidRPr="00363D9B">
        <w:rPr>
          <w:rFonts w:ascii="Arial" w:hAnsi="Arial" w:cs="Arial"/>
          <w:sz w:val="26"/>
          <w:szCs w:val="26"/>
          <w:lang w:val="ro-RO"/>
        </w:rPr>
        <w:t>"(2^6) Prin excepţie de la prevederile alin. (2), în perioada 1 ianuarie - 31 decembrie 2023 un punct-amendă este 145 lei."</w:t>
      </w:r>
    </w:p>
    <w:p w:rsidR="001450BD" w:rsidRPr="00363D9B" w:rsidRDefault="00C4518E" w:rsidP="00395685">
      <w:pPr>
        <w:pStyle w:val="Standard"/>
        <w:shd w:val="clear" w:color="auto" w:fill="FFFFFF" w:themeFill="background1"/>
        <w:spacing w:after="120"/>
        <w:jc w:val="both"/>
        <w:rPr>
          <w:rFonts w:ascii="Arial" w:hAnsi="Arial" w:cs="Arial"/>
          <w:sz w:val="26"/>
          <w:szCs w:val="26"/>
          <w:lang w:val="ro-RO"/>
        </w:rPr>
      </w:pPr>
      <w:r w:rsidRPr="00363D9B">
        <w:rPr>
          <w:rFonts w:ascii="Arial" w:hAnsi="Arial" w:cs="Arial"/>
          <w:sz w:val="26"/>
          <w:szCs w:val="26"/>
          <w:lang w:val="ro-RO"/>
        </w:rPr>
        <w:t xml:space="preserve"> </w:t>
      </w:r>
    </w:p>
    <w:p w:rsidR="00EA3471" w:rsidRPr="00363D9B" w:rsidRDefault="00C1513C" w:rsidP="00EA3471">
      <w:pPr>
        <w:autoSpaceDE w:val="0"/>
        <w:adjustRightInd w:val="0"/>
        <w:ind w:firstLine="720"/>
        <w:jc w:val="both"/>
        <w:rPr>
          <w:rFonts w:ascii="Arial" w:eastAsiaTheme="minorHAnsi" w:hAnsi="Arial" w:cs="Arial"/>
          <w:color w:val="000000" w:themeColor="text1"/>
          <w:kern w:val="0"/>
          <w:sz w:val="26"/>
          <w:szCs w:val="26"/>
          <w:lang w:val="ro-RO" w:eastAsia="en-US" w:bidi="ar-SA"/>
        </w:rPr>
      </w:pPr>
      <w:r w:rsidRPr="00363D9B">
        <w:rPr>
          <w:rFonts w:ascii="Arial" w:hAnsi="Arial" w:cs="Arial"/>
          <w:b/>
          <w:sz w:val="26"/>
          <w:szCs w:val="26"/>
          <w:lang w:val="ro-RO"/>
        </w:rPr>
        <w:t>Art. XXXV</w:t>
      </w:r>
      <w:r w:rsidR="00A30AA2">
        <w:rPr>
          <w:rFonts w:ascii="Arial" w:hAnsi="Arial" w:cs="Arial"/>
          <w:b/>
          <w:sz w:val="26"/>
          <w:szCs w:val="26"/>
          <w:lang w:val="ro-RO"/>
        </w:rPr>
        <w:t>I</w:t>
      </w:r>
      <w:r w:rsidRPr="00363D9B">
        <w:rPr>
          <w:rFonts w:ascii="Arial" w:hAnsi="Arial" w:cs="Arial"/>
          <w:b/>
          <w:sz w:val="26"/>
          <w:szCs w:val="26"/>
          <w:lang w:val="ro-RO"/>
        </w:rPr>
        <w:t>.</w:t>
      </w:r>
      <w:r w:rsidRPr="00363D9B">
        <w:rPr>
          <w:rFonts w:ascii="Arial" w:hAnsi="Arial" w:cs="Arial"/>
          <w:sz w:val="26"/>
          <w:szCs w:val="26"/>
          <w:shd w:val="clear" w:color="auto" w:fill="FFFFFF" w:themeFill="background1"/>
          <w:lang w:val="ro-RO"/>
        </w:rPr>
        <w:t xml:space="preserve"> - </w:t>
      </w:r>
      <w:r w:rsidR="00EA3471" w:rsidRPr="00363D9B">
        <w:rPr>
          <w:rFonts w:ascii="Arial" w:eastAsiaTheme="minorHAnsi" w:hAnsi="Arial" w:cs="Arial"/>
          <w:color w:val="000000" w:themeColor="text1"/>
          <w:kern w:val="0"/>
          <w:sz w:val="26"/>
          <w:szCs w:val="26"/>
          <w:lang w:val="ro-RO" w:eastAsia="en-US" w:bidi="ar-SA"/>
        </w:rPr>
        <w:t>Art</w:t>
      </w:r>
      <w:r w:rsidR="002F5FBC" w:rsidRPr="00363D9B">
        <w:rPr>
          <w:rFonts w:ascii="Arial" w:eastAsiaTheme="minorHAnsi" w:hAnsi="Arial" w:cs="Arial"/>
          <w:color w:val="000000" w:themeColor="text1"/>
          <w:kern w:val="0"/>
          <w:sz w:val="26"/>
          <w:szCs w:val="26"/>
          <w:lang w:val="ro-RO" w:eastAsia="en-US" w:bidi="ar-SA"/>
        </w:rPr>
        <w:t>icolul</w:t>
      </w:r>
      <w:r w:rsidR="00EA3471" w:rsidRPr="00363D9B">
        <w:rPr>
          <w:rFonts w:ascii="Arial" w:eastAsiaTheme="minorHAnsi" w:hAnsi="Arial" w:cs="Arial"/>
          <w:color w:val="000000" w:themeColor="text1"/>
          <w:kern w:val="0"/>
          <w:sz w:val="26"/>
          <w:szCs w:val="26"/>
          <w:lang w:val="ro-RO" w:eastAsia="en-US" w:bidi="ar-SA"/>
        </w:rPr>
        <w:t xml:space="preserve"> 20 din Legea nr. 256/2018, privind unele măsuri necesare pentru implementarea operaţiunilor petroliere de către titularii de acorduri petroliere referitoare la perimetre petroliere offshore şi onshore de adâncime, republicată în Monitorul Oficial al României, Partea I, nr. 713 din 15 iulie 2022, se modifică și se completează după cum urmează:</w:t>
      </w:r>
    </w:p>
    <w:p w:rsidR="00EA3471" w:rsidRPr="00363D9B" w:rsidRDefault="00EA3471" w:rsidP="00EA3471">
      <w:pPr>
        <w:autoSpaceDE w:val="0"/>
        <w:adjustRightInd w:val="0"/>
        <w:ind w:firstLine="72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1. Alineatul (8) se modifică și va avea următorul cuprins:</w:t>
      </w:r>
    </w:p>
    <w:p w:rsidR="00EA3471" w:rsidRPr="00363D9B" w:rsidRDefault="00EA3471" w:rsidP="00EA3471">
      <w:pPr>
        <w:autoSpaceDE w:val="0"/>
        <w:adjustRightInd w:val="0"/>
        <w:ind w:firstLine="72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”(8) Sumele datorate de titularii de acorduri petroliere referitoare la perimetrele offshore şi onshore de adâncime ca impozit asupra veniturilor suplimentare se colectează într-un cont special utilizat pentru finanţarea înfiinţării şi extinderii reţelelor de distribuţie a gazelor naturale şi a racordurilor la sistemul naţional de transport gaze naturale</w:t>
      </w:r>
      <w:r w:rsidR="00C21A27">
        <w:rPr>
          <w:rFonts w:ascii="Arial" w:eastAsiaTheme="minorHAnsi" w:hAnsi="Arial" w:cs="Arial"/>
          <w:color w:val="000000" w:themeColor="text1"/>
          <w:kern w:val="0"/>
          <w:sz w:val="26"/>
          <w:szCs w:val="26"/>
          <w:lang w:val="ro-RO" w:eastAsia="en-US" w:bidi="ar-SA"/>
        </w:rPr>
        <w:t xml:space="preserve">. </w:t>
      </w:r>
      <w:r w:rsidR="00C21A27" w:rsidRPr="00A75FDB">
        <w:rPr>
          <w:rFonts w:ascii="Arial" w:eastAsiaTheme="minorHAnsi" w:hAnsi="Arial" w:cs="Arial"/>
          <w:kern w:val="0"/>
          <w:sz w:val="26"/>
          <w:szCs w:val="26"/>
          <w:lang w:val="ro-RO" w:eastAsia="en-US" w:bidi="ar-SA"/>
        </w:rPr>
        <w:t>Din acest cont pot fi alocate</w:t>
      </w:r>
      <w:r w:rsidR="00503044" w:rsidRPr="00A75FDB">
        <w:rPr>
          <w:rFonts w:ascii="Arial" w:eastAsiaTheme="minorHAnsi" w:hAnsi="Arial" w:cs="Arial"/>
          <w:kern w:val="0"/>
          <w:sz w:val="26"/>
          <w:szCs w:val="26"/>
          <w:lang w:val="ro-RO" w:eastAsia="en-US" w:bidi="ar-SA"/>
        </w:rPr>
        <w:t>, prin hotărâre a Guvernului,</w:t>
      </w:r>
      <w:r w:rsidR="00C21A27" w:rsidRPr="00A75FDB">
        <w:rPr>
          <w:rFonts w:ascii="Arial" w:eastAsiaTheme="minorHAnsi" w:hAnsi="Arial" w:cs="Arial"/>
          <w:kern w:val="0"/>
          <w:sz w:val="26"/>
          <w:szCs w:val="26"/>
          <w:lang w:val="ro-RO" w:eastAsia="en-US" w:bidi="ar-SA"/>
        </w:rPr>
        <w:t xml:space="preserve"> fonduri pentru finanțarea </w:t>
      </w:r>
      <w:r w:rsidRPr="00A75FDB">
        <w:rPr>
          <w:rFonts w:ascii="Arial" w:eastAsiaTheme="minorHAnsi" w:hAnsi="Arial" w:cs="Arial"/>
          <w:kern w:val="0"/>
          <w:sz w:val="26"/>
          <w:szCs w:val="26"/>
          <w:lang w:val="ro-RO" w:eastAsia="en-US" w:bidi="ar-SA"/>
        </w:rPr>
        <w:t>şi altor investiţii și activități de restructurare în domeniul energiei</w:t>
      </w:r>
      <w:r w:rsidR="00503044" w:rsidRPr="00A75FDB">
        <w:rPr>
          <w:rFonts w:ascii="Arial" w:eastAsiaTheme="minorHAnsi" w:hAnsi="Arial" w:cs="Arial"/>
          <w:kern w:val="0"/>
          <w:sz w:val="26"/>
          <w:szCs w:val="26"/>
          <w:lang w:val="ro-RO" w:eastAsia="en-US" w:bidi="ar-SA"/>
        </w:rPr>
        <w:t>,</w:t>
      </w:r>
      <w:r w:rsidRPr="00A75FDB">
        <w:rPr>
          <w:rFonts w:ascii="Arial" w:eastAsiaTheme="minorHAnsi" w:hAnsi="Arial" w:cs="Arial"/>
          <w:kern w:val="0"/>
          <w:sz w:val="26"/>
          <w:szCs w:val="26"/>
          <w:lang w:val="ro-RO" w:eastAsia="en-US" w:bidi="ar-SA"/>
        </w:rPr>
        <w:t xml:space="preserve"> </w:t>
      </w:r>
      <w:r w:rsidR="00C21A27" w:rsidRPr="00A75FDB">
        <w:rPr>
          <w:rFonts w:ascii="Arial" w:eastAsiaTheme="minorHAnsi" w:hAnsi="Arial" w:cs="Arial"/>
          <w:kern w:val="0"/>
          <w:sz w:val="26"/>
          <w:szCs w:val="26"/>
          <w:lang w:val="ro-RO" w:eastAsia="en-US" w:bidi="ar-SA"/>
        </w:rPr>
        <w:t xml:space="preserve">precum și pentru </w:t>
      </w:r>
      <w:r w:rsidR="00F0356F" w:rsidRPr="00A75FDB">
        <w:rPr>
          <w:rFonts w:ascii="Arial" w:eastAsiaTheme="minorHAnsi" w:hAnsi="Arial" w:cs="Arial"/>
          <w:kern w:val="0"/>
          <w:sz w:val="26"/>
          <w:szCs w:val="26"/>
          <w:lang w:val="ro-RO" w:eastAsia="en-US" w:bidi="ar-SA"/>
        </w:rPr>
        <w:t xml:space="preserve">alimentarea </w:t>
      </w:r>
      <w:r w:rsidR="009B0EFC" w:rsidRPr="00A75FDB">
        <w:rPr>
          <w:rFonts w:ascii="Arial" w:eastAsiaTheme="minorHAnsi" w:hAnsi="Arial" w:cs="Arial"/>
          <w:kern w:val="0"/>
          <w:sz w:val="26"/>
          <w:szCs w:val="26"/>
          <w:lang w:val="ro-RO" w:eastAsia="en-US" w:bidi="ar-SA"/>
        </w:rPr>
        <w:t>contului prevăzut la art. 15 alin. (6) din Ordonanța de urgență</w:t>
      </w:r>
      <w:r w:rsidR="00927C6E" w:rsidRPr="00A75FDB">
        <w:rPr>
          <w:rFonts w:ascii="Arial" w:eastAsiaTheme="minorHAnsi" w:hAnsi="Arial" w:cs="Arial"/>
          <w:kern w:val="0"/>
          <w:sz w:val="26"/>
          <w:szCs w:val="26"/>
          <w:lang w:val="ro-RO" w:eastAsia="en-US" w:bidi="ar-SA"/>
        </w:rPr>
        <w:t xml:space="preserve"> a Guvernului nr. 27/2022 privind măsurile aplicabile clienţilor finali din piaţa de energie electrică şi gaze naturale în perioada 1 aprilie 2022 - 31 martie 2023, precum şi pentru modificarea şi completarea unor acte normative din domeniul energiei, cu modificările și completările ulterioare.</w:t>
      </w:r>
      <w:r w:rsidR="00F0356F" w:rsidRPr="00A75FDB">
        <w:rPr>
          <w:rFonts w:ascii="Arial" w:eastAsiaTheme="minorHAnsi" w:hAnsi="Arial" w:cs="Arial"/>
          <w:kern w:val="0"/>
          <w:sz w:val="26"/>
          <w:szCs w:val="26"/>
          <w:lang w:val="ro-RO" w:eastAsia="en-US" w:bidi="ar-SA"/>
        </w:rPr>
        <w:t xml:space="preserve"> </w:t>
      </w:r>
      <w:r w:rsidRPr="00363D9B">
        <w:rPr>
          <w:rFonts w:ascii="Arial" w:eastAsiaTheme="minorHAnsi" w:hAnsi="Arial" w:cs="Arial"/>
          <w:color w:val="000000" w:themeColor="text1"/>
          <w:kern w:val="0"/>
          <w:sz w:val="26"/>
          <w:szCs w:val="26"/>
          <w:lang w:val="ro-RO" w:eastAsia="en-US" w:bidi="ar-SA"/>
        </w:rPr>
        <w:t>Repartizarea sumelor colectate se face prin hotărâre a Guvernului. Colectarea impozitului asupra veniturilor suplimentare se administrează de către Agenţia Naţională de Administrare Fiscală, potrivit Legii nr. 207/2015, cu modificările şi completările ulterioare.”</w:t>
      </w:r>
    </w:p>
    <w:p w:rsidR="00EA3471" w:rsidRPr="00363D9B" w:rsidRDefault="00EA3471" w:rsidP="00EA3471">
      <w:pPr>
        <w:autoSpaceDE w:val="0"/>
        <w:adjustRightInd w:val="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t>2. După alineatul (11) se introduc șase noi alineate, alin. (12) – (17), cu următorul cuprins:</w:t>
      </w:r>
    </w:p>
    <w:p w:rsidR="00EA3471" w:rsidRPr="00363D9B" w:rsidRDefault="00EA3471" w:rsidP="00EA3471">
      <w:pPr>
        <w:autoSpaceDE w:val="0"/>
        <w:adjustRightInd w:val="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t>”(12) Sumele prevăzute la alin. (8) reprezentând investiţii și activități de restructurare în domeniul energiei stabilite prin hotărâre a Guvernului pot fi acordate și prin bugetele ordonatorilor principali de credite ai bugetului de stat.</w:t>
      </w:r>
    </w:p>
    <w:p w:rsidR="00EA3471" w:rsidRPr="00363D9B" w:rsidRDefault="00EA3471" w:rsidP="00EA3471">
      <w:pPr>
        <w:autoSpaceDE w:val="0"/>
        <w:adjustRightInd w:val="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t>(13) Pentru punerea în aplicare a alin. (12) se autorizează Ministerul Finanţelor, prin Agenţia Naţională de Administrare Fiscală, la solicitarea ordonatorilor principali de credite, să vireze sumele aprobate prin hotărâre a Guvernului într-un cont distinct de venituri ale bugetului de stat, codificat cu codurile de identificare fiscală ale ordonatorilor principali de credite.</w:t>
      </w:r>
    </w:p>
    <w:p w:rsidR="00EA3471" w:rsidRPr="00363D9B" w:rsidRDefault="00EA3471" w:rsidP="00EA3471">
      <w:pPr>
        <w:autoSpaceDE w:val="0"/>
        <w:adjustRightInd w:val="0"/>
        <w:ind w:firstLine="72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(14) Se autorizează Ministerul Finanţelor, la propunerea ordonatorilor principali de credite, să majoreze, la poziţii distincte, veniturile bugetului de stat, precum şi creditele de angajament și creditele bugetare prevăzute în bugetele acestora cu sumele virate potrivit alin. (13).</w:t>
      </w:r>
    </w:p>
    <w:p w:rsidR="00EA3471" w:rsidRPr="00363D9B" w:rsidRDefault="00EA3471" w:rsidP="00EA3471">
      <w:pPr>
        <w:autoSpaceDE w:val="0"/>
        <w:adjustRightInd w:val="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 xml:space="preserve">    </w:t>
      </w:r>
      <w:r w:rsidRPr="00363D9B">
        <w:rPr>
          <w:rFonts w:ascii="Arial" w:eastAsiaTheme="minorHAnsi" w:hAnsi="Arial" w:cs="Arial"/>
          <w:color w:val="000000" w:themeColor="text1"/>
          <w:kern w:val="0"/>
          <w:sz w:val="26"/>
          <w:szCs w:val="26"/>
          <w:lang w:val="ro-RO" w:eastAsia="en-US" w:bidi="ar-SA"/>
        </w:rPr>
        <w:tab/>
        <w:t>(15) Se autorizează ordonatorii principali de credite să detalieze influenţele aprobate potrivit alin. (14) în buget şi în anexele la acesta şi să le comunice Ministerului Finanţelor, în termen de 5 zile lucrătoare de la majorare.</w:t>
      </w:r>
    </w:p>
    <w:p w:rsidR="00EA3471" w:rsidRPr="00363D9B" w:rsidRDefault="00EA3471" w:rsidP="00EA3471">
      <w:pPr>
        <w:autoSpaceDE w:val="0"/>
        <w:adjustRightInd w:val="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 xml:space="preserve">   </w:t>
      </w:r>
      <w:r w:rsidRPr="00363D9B">
        <w:rPr>
          <w:rFonts w:ascii="Arial" w:eastAsiaTheme="minorHAnsi" w:hAnsi="Arial" w:cs="Arial"/>
          <w:color w:val="000000" w:themeColor="text1"/>
          <w:kern w:val="0"/>
          <w:sz w:val="26"/>
          <w:szCs w:val="26"/>
          <w:lang w:val="ro-RO" w:eastAsia="en-US" w:bidi="ar-SA"/>
        </w:rPr>
        <w:tab/>
        <w:t xml:space="preserve">(16) Până la data de 22 decembrie a anului bugetar, sumele rămase neutilizate, determinate ca diferenţă între veniturile încasate potrivit alin. (13) şi plăţile efectuate, se virează de către ordonatorii principali de credite din contul de venituri ale bugetului de stat în care au fost încasate într-un cont de disponibil deschis pe numele acestora la Trezoreria Statului   </w:t>
      </w:r>
    </w:p>
    <w:p w:rsidR="00EA3471" w:rsidRPr="00363D9B" w:rsidRDefault="00EA3471" w:rsidP="00EA3471">
      <w:pPr>
        <w:autoSpaceDE w:val="0"/>
        <w:adjustRightInd w:val="0"/>
        <w:jc w:val="both"/>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t>(17) Sumele virate potrivit alin. (16) se transferă în primele 5 zile lucrătoare ale anului bugetar următor de către ordonatorii principali de credite în contul de venituri ale bugetului de stat prevăzut la alin.</w:t>
      </w:r>
      <w:r w:rsidR="00DD197F" w:rsidRPr="00363D9B">
        <w:rPr>
          <w:rFonts w:ascii="Arial" w:eastAsiaTheme="minorHAnsi" w:hAnsi="Arial" w:cs="Arial"/>
          <w:color w:val="000000" w:themeColor="text1"/>
          <w:kern w:val="0"/>
          <w:sz w:val="26"/>
          <w:szCs w:val="26"/>
          <w:lang w:val="ro-RO" w:eastAsia="en-US" w:bidi="ar-SA"/>
        </w:rPr>
        <w:t xml:space="preserve"> </w:t>
      </w:r>
      <w:r w:rsidRPr="00363D9B">
        <w:rPr>
          <w:rFonts w:ascii="Arial" w:eastAsiaTheme="minorHAnsi" w:hAnsi="Arial" w:cs="Arial"/>
          <w:color w:val="000000" w:themeColor="text1"/>
          <w:kern w:val="0"/>
          <w:sz w:val="26"/>
          <w:szCs w:val="26"/>
          <w:lang w:val="ro-RO" w:eastAsia="en-US" w:bidi="ar-SA"/>
        </w:rPr>
        <w:t>(13), urmând procedura prevăzută la alin. (14) - (15), şi se utilizează în anul bugetar următor cu aceeaşi destinaţie.”</w:t>
      </w:r>
    </w:p>
    <w:p w:rsidR="00675AE7" w:rsidRPr="00363D9B" w:rsidRDefault="00675AE7" w:rsidP="00675AE7">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675AE7" w:rsidRPr="00363D9B" w:rsidRDefault="00675AE7" w:rsidP="00675AE7">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503E5A" w:rsidRPr="00363D9B" w:rsidRDefault="00C1513C" w:rsidP="00503E5A">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hAnsi="Arial" w:cs="Arial"/>
          <w:b/>
          <w:sz w:val="26"/>
          <w:szCs w:val="26"/>
          <w:lang w:val="ro-RO"/>
        </w:rPr>
        <w:tab/>
        <w:t>Art. XXXVII.</w:t>
      </w:r>
      <w:r w:rsidR="00CC65A1">
        <w:rPr>
          <w:rFonts w:ascii="Arial" w:hAnsi="Arial" w:cs="Arial"/>
          <w:b/>
          <w:sz w:val="26"/>
          <w:szCs w:val="26"/>
          <w:lang w:val="ro-RO"/>
        </w:rPr>
        <w:t xml:space="preserve"> </w:t>
      </w:r>
      <w:r w:rsidRPr="00363D9B">
        <w:rPr>
          <w:rFonts w:ascii="Arial" w:eastAsiaTheme="minorHAnsi" w:hAnsi="Arial" w:cs="Arial"/>
          <w:color w:val="000000" w:themeColor="text1"/>
          <w:kern w:val="0"/>
          <w:sz w:val="26"/>
          <w:szCs w:val="26"/>
          <w:lang w:val="ro-RO" w:eastAsia="en-US" w:bidi="ar-SA"/>
        </w:rPr>
        <w:t xml:space="preserve">- </w:t>
      </w:r>
      <w:r w:rsidR="00E83388">
        <w:rPr>
          <w:rFonts w:ascii="Arial" w:eastAsiaTheme="minorHAnsi" w:hAnsi="Arial" w:cs="Arial"/>
          <w:color w:val="000000" w:themeColor="text1"/>
          <w:kern w:val="0"/>
          <w:sz w:val="26"/>
          <w:szCs w:val="26"/>
          <w:lang w:val="ro-RO" w:eastAsia="en-US" w:bidi="ar-SA"/>
        </w:rPr>
        <w:t>La a</w:t>
      </w:r>
      <w:r w:rsidR="00635E48" w:rsidRPr="00363D9B">
        <w:rPr>
          <w:rFonts w:ascii="Arial" w:eastAsiaTheme="minorHAnsi" w:hAnsi="Arial" w:cs="Arial"/>
          <w:color w:val="000000" w:themeColor="text1"/>
          <w:kern w:val="0"/>
          <w:sz w:val="26"/>
          <w:szCs w:val="26"/>
          <w:lang w:val="ro-RO" w:eastAsia="en-US" w:bidi="ar-SA"/>
        </w:rPr>
        <w:t xml:space="preserve">rticolul </w:t>
      </w:r>
      <w:r w:rsidR="00CA4501" w:rsidRPr="00363D9B">
        <w:rPr>
          <w:rFonts w:ascii="Arial" w:eastAsiaTheme="minorHAnsi" w:hAnsi="Arial" w:cs="Arial"/>
          <w:color w:val="000000" w:themeColor="text1"/>
          <w:kern w:val="0"/>
          <w:sz w:val="26"/>
          <w:szCs w:val="26"/>
          <w:lang w:val="ro-RO" w:eastAsia="en-US" w:bidi="ar-SA"/>
        </w:rPr>
        <w:t>13 din Ordonanța de u</w:t>
      </w:r>
      <w:r w:rsidR="00675AE7" w:rsidRPr="00363D9B">
        <w:rPr>
          <w:rFonts w:ascii="Arial" w:eastAsiaTheme="minorHAnsi" w:hAnsi="Arial" w:cs="Arial"/>
          <w:color w:val="000000" w:themeColor="text1"/>
          <w:kern w:val="0"/>
          <w:sz w:val="26"/>
          <w:szCs w:val="26"/>
          <w:lang w:val="ro-RO" w:eastAsia="en-US" w:bidi="ar-SA"/>
        </w:rPr>
        <w:t>rgență a Guvernului nr.</w:t>
      </w:r>
      <w:r w:rsidR="00CA4501" w:rsidRPr="00363D9B">
        <w:rPr>
          <w:rFonts w:ascii="Arial" w:eastAsiaTheme="minorHAnsi" w:hAnsi="Arial" w:cs="Arial"/>
          <w:color w:val="000000" w:themeColor="text1"/>
          <w:kern w:val="0"/>
          <w:sz w:val="26"/>
          <w:szCs w:val="26"/>
          <w:lang w:val="ro-RO" w:eastAsia="en-US" w:bidi="ar-SA"/>
        </w:rPr>
        <w:t xml:space="preserve"> </w:t>
      </w:r>
      <w:r w:rsidR="00675AE7" w:rsidRPr="00363D9B">
        <w:rPr>
          <w:rFonts w:ascii="Arial" w:eastAsiaTheme="minorHAnsi" w:hAnsi="Arial" w:cs="Arial"/>
          <w:color w:val="000000" w:themeColor="text1"/>
          <w:kern w:val="0"/>
          <w:sz w:val="26"/>
          <w:szCs w:val="26"/>
          <w:lang w:val="ro-RO" w:eastAsia="en-US" w:bidi="ar-SA"/>
        </w:rPr>
        <w:t xml:space="preserve">21/2022 privind instituirea cadrului legal pentru acordarea unui ajutor de stat pentru restructurarea Societăţii "Complexul Energetic Oltenia" - S.A., </w:t>
      </w:r>
      <w:r w:rsidR="00E83388">
        <w:rPr>
          <w:rFonts w:ascii="Arial" w:eastAsiaTheme="minorHAnsi" w:hAnsi="Arial" w:cs="Arial"/>
          <w:color w:val="000000" w:themeColor="text1"/>
          <w:kern w:val="0"/>
          <w:sz w:val="26"/>
          <w:szCs w:val="26"/>
          <w:lang w:val="ro-RO" w:eastAsia="en-US" w:bidi="ar-SA"/>
        </w:rPr>
        <w:t>a</w:t>
      </w:r>
      <w:r w:rsidR="00E83388" w:rsidRPr="00363D9B">
        <w:rPr>
          <w:rFonts w:ascii="Arial" w:eastAsiaTheme="minorHAnsi" w:hAnsi="Arial" w:cs="Arial"/>
          <w:color w:val="000000" w:themeColor="text1"/>
          <w:kern w:val="0"/>
          <w:sz w:val="26"/>
          <w:szCs w:val="26"/>
          <w:lang w:val="ro-RO" w:eastAsia="en-US" w:bidi="ar-SA"/>
        </w:rPr>
        <w:t xml:space="preserve">lineatul (6) </w:t>
      </w:r>
      <w:r w:rsidR="00675AE7" w:rsidRPr="00363D9B">
        <w:rPr>
          <w:rFonts w:ascii="Arial" w:eastAsiaTheme="minorHAnsi" w:hAnsi="Arial" w:cs="Arial"/>
          <w:color w:val="000000" w:themeColor="text1"/>
          <w:kern w:val="0"/>
          <w:sz w:val="26"/>
          <w:szCs w:val="26"/>
          <w:lang w:val="ro-RO" w:eastAsia="en-US" w:bidi="ar-SA"/>
        </w:rPr>
        <w:t xml:space="preserve">se modifică și </w:t>
      </w:r>
      <w:r w:rsidR="00635E48" w:rsidRPr="00363D9B">
        <w:rPr>
          <w:rFonts w:ascii="Arial" w:eastAsiaTheme="minorHAnsi" w:hAnsi="Arial" w:cs="Arial"/>
          <w:color w:val="000000" w:themeColor="text1"/>
          <w:kern w:val="0"/>
          <w:sz w:val="26"/>
          <w:szCs w:val="26"/>
          <w:lang w:val="ro-RO" w:eastAsia="en-US" w:bidi="ar-SA"/>
        </w:rPr>
        <w:t>va avea următorul cuprins</w:t>
      </w:r>
      <w:r w:rsidR="00675AE7" w:rsidRPr="00363D9B">
        <w:rPr>
          <w:rFonts w:ascii="Arial" w:eastAsiaTheme="minorHAnsi" w:hAnsi="Arial" w:cs="Arial"/>
          <w:color w:val="000000" w:themeColor="text1"/>
          <w:kern w:val="0"/>
          <w:sz w:val="26"/>
          <w:szCs w:val="26"/>
          <w:lang w:val="ro-RO" w:eastAsia="en-US" w:bidi="ar-SA"/>
        </w:rPr>
        <w:t>:</w:t>
      </w:r>
    </w:p>
    <w:p w:rsidR="00675AE7" w:rsidRPr="00363D9B" w:rsidRDefault="00675AE7" w:rsidP="00675AE7">
      <w:pPr>
        <w:suppressAutoHyphens w:val="0"/>
        <w:autoSpaceDE w:val="0"/>
        <w:adjustRightInd w:val="0"/>
        <w:jc w:val="both"/>
        <w:textAlignment w:val="auto"/>
        <w:rPr>
          <w:rFonts w:ascii="Arial" w:eastAsiaTheme="minorHAnsi" w:hAnsi="Arial" w:cs="Arial"/>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 xml:space="preserve">    </w:t>
      </w:r>
      <w:r w:rsidR="00794BC5" w:rsidRPr="00363D9B">
        <w:rPr>
          <w:rFonts w:ascii="Arial" w:eastAsiaTheme="minorHAnsi" w:hAnsi="Arial" w:cs="Arial"/>
          <w:color w:val="000000" w:themeColor="text1"/>
          <w:kern w:val="0"/>
          <w:sz w:val="26"/>
          <w:szCs w:val="26"/>
          <w:lang w:val="ro-RO" w:eastAsia="en-US" w:bidi="ar-SA"/>
        </w:rPr>
        <w:tab/>
        <w:t>”</w:t>
      </w:r>
      <w:r w:rsidRPr="00363D9B">
        <w:rPr>
          <w:rFonts w:ascii="Arial" w:eastAsiaTheme="minorHAnsi" w:hAnsi="Arial" w:cs="Arial"/>
          <w:color w:val="000000" w:themeColor="text1"/>
          <w:kern w:val="0"/>
          <w:sz w:val="26"/>
          <w:szCs w:val="26"/>
          <w:lang w:val="ro-RO" w:eastAsia="en-US" w:bidi="ar-SA"/>
        </w:rPr>
        <w:t xml:space="preserve">(6) Reîntregirea veniturilor rezultate din privatizare în lei utilizate conform alin. (1), diminuate cu sumele restituite </w:t>
      </w:r>
      <w:r w:rsidRPr="00363D9B">
        <w:rPr>
          <w:rFonts w:ascii="Arial" w:eastAsiaTheme="minorHAnsi" w:hAnsi="Arial" w:cs="Arial"/>
          <w:kern w:val="0"/>
          <w:sz w:val="26"/>
          <w:szCs w:val="26"/>
          <w:lang w:val="ro-RO" w:eastAsia="en-US" w:bidi="ar-SA"/>
        </w:rPr>
        <w:t xml:space="preserve">potrivit alin. (4) se asigură din bugetul Societăţii "Complexul Energetic Oltenia"-S.A, până cel târziu în data de 30 </w:t>
      </w:r>
      <w:r w:rsidR="00081F0D">
        <w:rPr>
          <w:rFonts w:ascii="Arial" w:eastAsiaTheme="minorHAnsi" w:hAnsi="Arial" w:cs="Arial"/>
          <w:kern w:val="0"/>
          <w:sz w:val="26"/>
          <w:szCs w:val="26"/>
          <w:lang w:val="ro-RO" w:eastAsia="en-US" w:bidi="ar-SA"/>
        </w:rPr>
        <w:t>se</w:t>
      </w:r>
      <w:r w:rsidR="00F01699">
        <w:rPr>
          <w:rFonts w:ascii="Arial" w:eastAsiaTheme="minorHAnsi" w:hAnsi="Arial" w:cs="Arial"/>
          <w:kern w:val="0"/>
          <w:sz w:val="26"/>
          <w:szCs w:val="26"/>
          <w:lang w:val="ro-RO" w:eastAsia="en-US" w:bidi="ar-SA"/>
        </w:rPr>
        <w:t>ptembrie</w:t>
      </w:r>
      <w:r w:rsidRPr="00363D9B">
        <w:rPr>
          <w:rFonts w:ascii="Arial" w:eastAsiaTheme="minorHAnsi" w:hAnsi="Arial" w:cs="Arial"/>
          <w:kern w:val="0"/>
          <w:sz w:val="26"/>
          <w:szCs w:val="26"/>
          <w:lang w:val="ro-RO" w:eastAsia="en-US" w:bidi="ar-SA"/>
        </w:rPr>
        <w:t xml:space="preserve">  2023</w:t>
      </w:r>
      <w:r w:rsidR="00367AAA" w:rsidRPr="00363D9B">
        <w:rPr>
          <w:rFonts w:ascii="Arial" w:eastAsiaTheme="minorHAnsi" w:hAnsi="Arial" w:cs="Arial"/>
          <w:kern w:val="0"/>
          <w:sz w:val="26"/>
          <w:szCs w:val="26"/>
          <w:lang w:val="ro-RO" w:eastAsia="en-US" w:bidi="ar-SA"/>
        </w:rPr>
        <w:t>”</w:t>
      </w:r>
      <w:r w:rsidRPr="00363D9B">
        <w:rPr>
          <w:rFonts w:ascii="Arial" w:eastAsiaTheme="minorHAnsi" w:hAnsi="Arial" w:cs="Arial"/>
          <w:kern w:val="0"/>
          <w:sz w:val="26"/>
          <w:szCs w:val="26"/>
          <w:lang w:val="ro-RO" w:eastAsia="en-US" w:bidi="ar-SA"/>
        </w:rPr>
        <w:t>.</w:t>
      </w:r>
    </w:p>
    <w:p w:rsidR="008277F0" w:rsidRPr="00363D9B" w:rsidRDefault="008277F0" w:rsidP="00675AE7">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4B1F33" w:rsidRPr="00363D9B" w:rsidRDefault="004B1F33" w:rsidP="00675AE7">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8277F0" w:rsidRPr="00363D9B" w:rsidRDefault="00054FA5"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hAnsi="Arial" w:cs="Arial"/>
          <w:b/>
          <w:sz w:val="26"/>
          <w:szCs w:val="26"/>
          <w:lang w:val="ro-RO"/>
        </w:rPr>
        <w:tab/>
      </w:r>
      <w:r w:rsidR="00A30AA2">
        <w:rPr>
          <w:rFonts w:ascii="Arial" w:hAnsi="Arial" w:cs="Arial"/>
          <w:b/>
          <w:sz w:val="26"/>
          <w:szCs w:val="26"/>
          <w:lang w:val="ro-RO"/>
        </w:rPr>
        <w:t>Art. XXX</w:t>
      </w:r>
      <w:r w:rsidR="007C6B18">
        <w:rPr>
          <w:rFonts w:ascii="Arial" w:hAnsi="Arial" w:cs="Arial"/>
          <w:b/>
          <w:sz w:val="26"/>
          <w:szCs w:val="26"/>
          <w:lang w:val="ro-RO"/>
        </w:rPr>
        <w:t>VIII</w:t>
      </w:r>
      <w:r w:rsidRPr="00363D9B">
        <w:rPr>
          <w:rFonts w:ascii="Arial" w:hAnsi="Arial" w:cs="Arial"/>
          <w:b/>
          <w:sz w:val="26"/>
          <w:szCs w:val="26"/>
          <w:lang w:val="ro-RO"/>
        </w:rPr>
        <w:t>.</w:t>
      </w:r>
      <w:r w:rsidRPr="00363D9B">
        <w:rPr>
          <w:rFonts w:ascii="Arial" w:eastAsiaTheme="minorHAnsi" w:hAnsi="Arial" w:cs="Arial"/>
          <w:color w:val="000000" w:themeColor="text1"/>
          <w:kern w:val="0"/>
          <w:sz w:val="26"/>
          <w:szCs w:val="26"/>
          <w:lang w:val="ro-RO" w:eastAsia="en-US" w:bidi="ar-SA"/>
        </w:rPr>
        <w:t xml:space="preserve"> - </w:t>
      </w:r>
      <w:r w:rsidR="008277F0" w:rsidRPr="00363D9B">
        <w:rPr>
          <w:rFonts w:ascii="Arial" w:eastAsiaTheme="minorHAnsi" w:hAnsi="Arial" w:cs="Arial"/>
          <w:color w:val="000000" w:themeColor="text1"/>
          <w:kern w:val="0"/>
          <w:sz w:val="26"/>
          <w:szCs w:val="26"/>
          <w:lang w:val="ro-RO" w:eastAsia="en-US" w:bidi="ar-SA"/>
        </w:rPr>
        <w:t>(1) Se autorizează Departamentul pentru Situații de Urgență din cadrul Ministerului Afacerilor Interne, prin structurile subordonate Inspectoratului General pentru Situații de Urgență, să asigure instruirea personalului de specialitate din Ucraina pe linia acordării primului ajutor calificat, pe perioada valabilității Acordului de management al execuției privind proiectul de fond fiduciar pentru răspunsul la pandemie în sprijinul Ucrainei PRTF B/10, încheiat la data de 24 octombrie 2022 între Organizația Tratatului Atlanticului de Nord prin Divizia de Operațiuni și Ministerul Afacerilor Interne, prin Departamentul pentru Situații de Urgență.</w:t>
      </w:r>
    </w:p>
    <w:p w:rsidR="008277F0" w:rsidRPr="00363D9B" w:rsidRDefault="00FF7A98"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r>
      <w:r w:rsidR="008277F0" w:rsidRPr="00363D9B">
        <w:rPr>
          <w:rFonts w:ascii="Arial" w:eastAsiaTheme="minorHAnsi" w:hAnsi="Arial" w:cs="Arial"/>
          <w:color w:val="000000" w:themeColor="text1"/>
          <w:kern w:val="0"/>
          <w:sz w:val="26"/>
          <w:szCs w:val="26"/>
          <w:lang w:val="ro-RO" w:eastAsia="en-US" w:bidi="ar-SA"/>
        </w:rPr>
        <w:t xml:space="preserve">(2) Cheltuielile reprezentând cazarea, masa, transportul, diurna se suportă de la bugetul de stat, prin bugetul aprobat Ministerului Afacerilor Interne pentru Inspectoratul General pentru Situații de Urgență, în limita sumelor stabilite prin Acordul prevăzut la alin. (1). </w:t>
      </w:r>
    </w:p>
    <w:p w:rsidR="008277F0" w:rsidRPr="00363D9B" w:rsidRDefault="00FF7A98"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r>
      <w:r w:rsidR="008277F0" w:rsidRPr="00363D9B">
        <w:rPr>
          <w:rFonts w:ascii="Arial" w:eastAsiaTheme="minorHAnsi" w:hAnsi="Arial" w:cs="Arial"/>
          <w:color w:val="000000" w:themeColor="text1"/>
          <w:kern w:val="0"/>
          <w:sz w:val="26"/>
          <w:szCs w:val="26"/>
          <w:lang w:val="ro-RO" w:eastAsia="en-US" w:bidi="ar-SA"/>
        </w:rPr>
        <w:t>(3) Prin derogare de la prevederile art. 30 alin. (2) din Legea nr. 500/2002 privind finanțele publice, cu modificările și completările ulterioare, pentru finanțarea cheltuielilor de la alin. (2), la solicitarea Ministerului Afacerilor Interne, prin hotărâre a Guvernului pot fi asigurate sume din Fondul de rezervă bugetară la dispoziția Guvernului.</w:t>
      </w:r>
    </w:p>
    <w:p w:rsidR="008277F0" w:rsidRPr="00363D9B" w:rsidRDefault="00FF7A98"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r>
      <w:r w:rsidR="008277F0" w:rsidRPr="00363D9B">
        <w:rPr>
          <w:rFonts w:ascii="Arial" w:eastAsiaTheme="minorHAnsi" w:hAnsi="Arial" w:cs="Arial"/>
          <w:color w:val="000000" w:themeColor="text1"/>
          <w:kern w:val="0"/>
          <w:sz w:val="26"/>
          <w:szCs w:val="26"/>
          <w:lang w:val="ro-RO" w:eastAsia="en-US" w:bidi="ar-SA"/>
        </w:rPr>
        <w:t>(4) Cheltuielile suportate de Inspectoratul General pentru Situații de Urgență potrivit alin.</w:t>
      </w:r>
      <w:r w:rsidR="001622D8">
        <w:rPr>
          <w:rFonts w:ascii="Arial" w:eastAsiaTheme="minorHAnsi" w:hAnsi="Arial" w:cs="Arial"/>
          <w:color w:val="000000" w:themeColor="text1"/>
          <w:kern w:val="0"/>
          <w:sz w:val="26"/>
          <w:szCs w:val="26"/>
          <w:lang w:val="ro-RO" w:eastAsia="en-US" w:bidi="ar-SA"/>
        </w:rPr>
        <w:t xml:space="preserve"> </w:t>
      </w:r>
      <w:r w:rsidR="008277F0" w:rsidRPr="00363D9B">
        <w:rPr>
          <w:rFonts w:ascii="Arial" w:eastAsiaTheme="minorHAnsi" w:hAnsi="Arial" w:cs="Arial"/>
          <w:color w:val="000000" w:themeColor="text1"/>
          <w:kern w:val="0"/>
          <w:sz w:val="26"/>
          <w:szCs w:val="26"/>
          <w:lang w:val="ro-RO" w:eastAsia="en-US" w:bidi="ar-SA"/>
        </w:rPr>
        <w:t>(2) se decontează de către Organizația Tratatului Atlanticului de Nord, potrivit Acordului prevăzut la alin. (1).</w:t>
      </w:r>
    </w:p>
    <w:p w:rsidR="008277F0" w:rsidRPr="00363D9B" w:rsidRDefault="00FF7A98"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r>
      <w:r w:rsidR="008277F0" w:rsidRPr="00363D9B">
        <w:rPr>
          <w:rFonts w:ascii="Arial" w:eastAsiaTheme="minorHAnsi" w:hAnsi="Arial" w:cs="Arial"/>
          <w:color w:val="000000" w:themeColor="text1"/>
          <w:kern w:val="0"/>
          <w:sz w:val="26"/>
          <w:szCs w:val="26"/>
          <w:lang w:val="ro-RO" w:eastAsia="en-US" w:bidi="ar-SA"/>
        </w:rPr>
        <w:t>(5) Sumele decontate potrivit alin.(4) se varsă integral la bugetul de stat, prin grija Inspectoratului General pen</w:t>
      </w:r>
      <w:r w:rsidR="0025768E" w:rsidRPr="00363D9B">
        <w:rPr>
          <w:rFonts w:ascii="Arial" w:eastAsiaTheme="minorHAnsi" w:hAnsi="Arial" w:cs="Arial"/>
          <w:color w:val="000000" w:themeColor="text1"/>
          <w:kern w:val="0"/>
          <w:sz w:val="26"/>
          <w:szCs w:val="26"/>
          <w:lang w:val="ro-RO" w:eastAsia="en-US" w:bidi="ar-SA"/>
        </w:rPr>
        <w:t>tru Situații de Urgență</w:t>
      </w:r>
      <w:r w:rsidR="008277F0" w:rsidRPr="00363D9B">
        <w:rPr>
          <w:rFonts w:ascii="Arial" w:eastAsiaTheme="minorHAnsi" w:hAnsi="Arial" w:cs="Arial"/>
          <w:color w:val="000000" w:themeColor="text1"/>
          <w:kern w:val="0"/>
          <w:sz w:val="26"/>
          <w:szCs w:val="26"/>
          <w:lang w:val="ro-RO" w:eastAsia="en-US" w:bidi="ar-SA"/>
        </w:rPr>
        <w:t>.</w:t>
      </w:r>
    </w:p>
    <w:p w:rsidR="00282EA2" w:rsidRPr="00363D9B" w:rsidRDefault="00282EA2"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282EA2" w:rsidRPr="00363D9B" w:rsidRDefault="00282EA2"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282EA2" w:rsidRPr="00363D9B" w:rsidRDefault="00054FA5" w:rsidP="00282EA2">
      <w:pPr>
        <w:suppressAutoHyphens w:val="0"/>
        <w:autoSpaceDE w:val="0"/>
        <w:adjustRightInd w:val="0"/>
        <w:jc w:val="both"/>
        <w:textAlignment w:val="auto"/>
        <w:rPr>
          <w:rFonts w:ascii="Arial" w:eastAsiaTheme="minorHAnsi" w:hAnsi="Arial" w:cs="Arial"/>
          <w:kern w:val="0"/>
          <w:sz w:val="26"/>
          <w:szCs w:val="26"/>
          <w:lang w:val="ro-RO" w:eastAsia="en-US" w:bidi="ar-SA"/>
        </w:rPr>
      </w:pPr>
      <w:r w:rsidRPr="00363D9B">
        <w:rPr>
          <w:rFonts w:ascii="Arial" w:hAnsi="Arial" w:cs="Arial"/>
          <w:b/>
          <w:sz w:val="26"/>
          <w:szCs w:val="26"/>
          <w:lang w:val="ro-RO"/>
        </w:rPr>
        <w:tab/>
        <w:t xml:space="preserve">Art. </w:t>
      </w:r>
      <w:r w:rsidR="00A30AA2">
        <w:rPr>
          <w:rFonts w:ascii="Arial" w:hAnsi="Arial" w:cs="Arial"/>
          <w:b/>
          <w:sz w:val="26"/>
          <w:szCs w:val="26"/>
          <w:lang w:val="ro-RO"/>
        </w:rPr>
        <w:t>X</w:t>
      </w:r>
      <w:r w:rsidR="00B31B5A">
        <w:rPr>
          <w:rFonts w:ascii="Arial" w:hAnsi="Arial" w:cs="Arial"/>
          <w:b/>
          <w:sz w:val="26"/>
          <w:szCs w:val="26"/>
          <w:lang w:val="ro-RO"/>
        </w:rPr>
        <w:t>XXIX</w:t>
      </w:r>
      <w:r w:rsidRPr="00363D9B">
        <w:rPr>
          <w:rFonts w:ascii="Arial" w:hAnsi="Arial" w:cs="Arial"/>
          <w:b/>
          <w:sz w:val="26"/>
          <w:szCs w:val="26"/>
          <w:lang w:val="ro-RO"/>
        </w:rPr>
        <w:t xml:space="preserve">. </w:t>
      </w:r>
      <w:r w:rsidR="00282EA2" w:rsidRPr="00363D9B">
        <w:rPr>
          <w:rFonts w:ascii="Arial" w:eastAsiaTheme="minorHAnsi" w:hAnsi="Arial" w:cs="Arial"/>
          <w:kern w:val="0"/>
          <w:sz w:val="26"/>
          <w:szCs w:val="26"/>
          <w:lang w:val="ro-RO" w:eastAsia="en-US" w:bidi="ar-SA"/>
        </w:rPr>
        <w:t>- La articolul 9 din Ordonanţa de urgenţă a Guvernului nr. 27/2022  privind măsurile aplicabile clienţilor finali din piaţa de energie electrică şi gaze naturale în perioada 1 aprilie 2022 - 31 martie 2023, precum şi pentru modificarea şi completarea unor acte normative din domeniul energiei, publicată în Monitorul Oficial al României, Partea I, nr. 274 din 22 martie 2022, cu modificările şi completările ulterioare, alineatul (10) se modifică şi va avea următorul cuprins:</w:t>
      </w:r>
    </w:p>
    <w:p w:rsidR="00054FA5" w:rsidRPr="00363D9B" w:rsidRDefault="00054FA5" w:rsidP="00282EA2">
      <w:pPr>
        <w:suppressAutoHyphens w:val="0"/>
        <w:autoSpaceDE w:val="0"/>
        <w:adjustRightInd w:val="0"/>
        <w:jc w:val="both"/>
        <w:textAlignment w:val="auto"/>
        <w:rPr>
          <w:rFonts w:ascii="Arial" w:eastAsiaTheme="minorHAnsi" w:hAnsi="Arial" w:cs="Arial"/>
          <w:kern w:val="0"/>
          <w:sz w:val="26"/>
          <w:szCs w:val="26"/>
          <w:lang w:val="ro-RO" w:eastAsia="en-US" w:bidi="ar-SA"/>
        </w:rPr>
      </w:pPr>
    </w:p>
    <w:p w:rsidR="00282EA2" w:rsidRPr="00363D9B" w:rsidRDefault="00054FA5" w:rsidP="00282EA2">
      <w:pPr>
        <w:suppressAutoHyphens w:val="0"/>
        <w:autoSpaceDE w:val="0"/>
        <w:adjustRightInd w:val="0"/>
        <w:jc w:val="both"/>
        <w:textAlignment w:val="auto"/>
        <w:rPr>
          <w:rFonts w:ascii="Arial" w:eastAsiaTheme="minorHAnsi" w:hAnsi="Arial" w:cs="Arial"/>
          <w:kern w:val="0"/>
          <w:sz w:val="26"/>
          <w:szCs w:val="26"/>
          <w:lang w:val="ro-RO" w:eastAsia="en-US" w:bidi="ar-SA"/>
        </w:rPr>
      </w:pPr>
      <w:r w:rsidRPr="00363D9B">
        <w:rPr>
          <w:rFonts w:ascii="Arial" w:eastAsiaTheme="minorHAnsi" w:hAnsi="Arial" w:cs="Arial"/>
          <w:kern w:val="0"/>
          <w:sz w:val="26"/>
          <w:szCs w:val="26"/>
          <w:lang w:val="ro-RO" w:eastAsia="en-US" w:bidi="ar-SA"/>
        </w:rPr>
        <w:t>”</w:t>
      </w:r>
      <w:r w:rsidR="00282EA2" w:rsidRPr="00363D9B">
        <w:rPr>
          <w:rFonts w:ascii="Arial" w:eastAsiaTheme="minorHAnsi" w:hAnsi="Arial" w:cs="Arial"/>
          <w:kern w:val="0"/>
          <w:sz w:val="26"/>
          <w:szCs w:val="26"/>
          <w:lang w:val="ro-RO" w:eastAsia="en-US" w:bidi="ar-SA"/>
        </w:rPr>
        <w:t>(10) - Autoritatea Naţională de Reglementare în Domeniul Energiei va transmite valorile aferente compensărilor, conform anexei nr. 4, prevăzute la art. 7 alin. (1), către Agenţia Naţională pentru Plăţi şi Inspecţie Socială, respectiv Ministerul Energiei, iar acestea efectuează plata către furnizorii/operatorii de distribuţie de energie electrică care asigură revânzarea energiei electrice a sumelor reprezentând valoarea compensării în termen de maxim 30 zile de la data primirii documentelor.”</w:t>
      </w:r>
    </w:p>
    <w:p w:rsidR="00282EA2" w:rsidRPr="00363D9B" w:rsidRDefault="00282EA2" w:rsidP="008277F0">
      <w:pPr>
        <w:suppressAutoHyphens w:val="0"/>
        <w:autoSpaceDE w:val="0"/>
        <w:adjustRightInd w:val="0"/>
        <w:jc w:val="both"/>
        <w:textAlignment w:val="auto"/>
        <w:rPr>
          <w:rFonts w:ascii="Arial" w:eastAsiaTheme="minorHAnsi" w:hAnsi="Arial" w:cs="Arial"/>
          <w:kern w:val="0"/>
          <w:sz w:val="26"/>
          <w:szCs w:val="26"/>
          <w:lang w:val="ro-RO" w:eastAsia="en-US" w:bidi="ar-SA"/>
        </w:rPr>
      </w:pPr>
    </w:p>
    <w:p w:rsidR="00594B7B" w:rsidRPr="00363D9B" w:rsidRDefault="00594B7B" w:rsidP="008277F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594B7B" w:rsidRPr="00363D9B" w:rsidRDefault="00054FA5" w:rsidP="00594B7B">
      <w:pPr>
        <w:suppressAutoHyphens w:val="0"/>
        <w:autoSpaceDE w:val="0"/>
        <w:adjustRightInd w:val="0"/>
        <w:spacing w:before="120" w:after="120" w:line="259" w:lineRule="auto"/>
        <w:jc w:val="both"/>
        <w:textAlignment w:val="auto"/>
        <w:rPr>
          <w:rFonts w:ascii="Arial" w:eastAsia="Calibri" w:hAnsi="Arial" w:cs="Arial"/>
          <w:noProof/>
          <w:kern w:val="0"/>
          <w:sz w:val="26"/>
          <w:szCs w:val="26"/>
          <w:lang w:val="ro-RO" w:eastAsia="en-US" w:bidi="ar-SA"/>
        </w:rPr>
      </w:pPr>
      <w:r w:rsidRPr="00363D9B">
        <w:rPr>
          <w:rFonts w:ascii="Arial" w:eastAsia="Calibri" w:hAnsi="Arial" w:cs="Arial"/>
          <w:b/>
          <w:bCs/>
          <w:kern w:val="0"/>
          <w:sz w:val="26"/>
          <w:szCs w:val="26"/>
          <w:lang w:val="ro-RO" w:eastAsia="en-US" w:bidi="ar-SA"/>
        </w:rPr>
        <w:tab/>
      </w:r>
      <w:r w:rsidR="00540D74" w:rsidRPr="00363D9B">
        <w:rPr>
          <w:rFonts w:ascii="Arial" w:eastAsia="Calibri" w:hAnsi="Arial" w:cs="Arial"/>
          <w:b/>
          <w:bCs/>
          <w:kern w:val="0"/>
          <w:sz w:val="26"/>
          <w:szCs w:val="26"/>
          <w:lang w:val="ro-RO" w:eastAsia="en-US" w:bidi="ar-SA"/>
        </w:rPr>
        <w:t>Art.</w:t>
      </w:r>
      <w:r w:rsidR="003A4333" w:rsidRPr="00363D9B">
        <w:rPr>
          <w:rFonts w:ascii="Arial" w:eastAsia="Calibri" w:hAnsi="Arial" w:cs="Arial"/>
          <w:b/>
          <w:bCs/>
          <w:kern w:val="0"/>
          <w:sz w:val="26"/>
          <w:szCs w:val="26"/>
          <w:lang w:val="ro-RO" w:eastAsia="en-US" w:bidi="ar-SA"/>
        </w:rPr>
        <w:t xml:space="preserve"> X</w:t>
      </w:r>
      <w:r w:rsidR="00F65557" w:rsidRPr="00363D9B">
        <w:rPr>
          <w:rFonts w:ascii="Arial" w:eastAsia="Calibri" w:hAnsi="Arial" w:cs="Arial"/>
          <w:b/>
          <w:bCs/>
          <w:kern w:val="0"/>
          <w:sz w:val="26"/>
          <w:szCs w:val="26"/>
          <w:lang w:val="ro-RO" w:eastAsia="en-US" w:bidi="ar-SA"/>
        </w:rPr>
        <w:t>L</w:t>
      </w:r>
      <w:r w:rsidRPr="00363D9B">
        <w:rPr>
          <w:rFonts w:ascii="Arial" w:eastAsia="Calibri" w:hAnsi="Arial" w:cs="Arial"/>
          <w:b/>
          <w:bCs/>
          <w:kern w:val="0"/>
          <w:sz w:val="26"/>
          <w:szCs w:val="26"/>
          <w:lang w:val="ro-RO" w:eastAsia="en-US" w:bidi="ar-SA"/>
        </w:rPr>
        <w:t xml:space="preserve">. - </w:t>
      </w:r>
      <w:r w:rsidR="00594B7B" w:rsidRPr="00363D9B">
        <w:rPr>
          <w:rFonts w:ascii="Arial" w:eastAsia="Calibri" w:hAnsi="Arial" w:cs="Arial"/>
          <w:noProof/>
          <w:kern w:val="0"/>
          <w:sz w:val="26"/>
          <w:szCs w:val="26"/>
          <w:lang w:val="ro-RO" w:eastAsia="en-US" w:bidi="ar-SA"/>
        </w:rPr>
        <w:t>Legea nr. 227/2015 privind Codul fiscal, publicată în Monitorul Oficial al României, Partea I, nr. 688 din 10 septembrie 2015, cu modificările şi completările ulterioare, se modifică și se completează după cum urmează:</w:t>
      </w:r>
    </w:p>
    <w:p w:rsidR="00594B7B" w:rsidRPr="00363D9B" w:rsidRDefault="00BA3115" w:rsidP="00594B7B">
      <w:pPr>
        <w:suppressAutoHyphens w:val="0"/>
        <w:autoSpaceDE w:val="0"/>
        <w:adjustRightInd w:val="0"/>
        <w:spacing w:before="120" w:after="120" w:line="259" w:lineRule="auto"/>
        <w:jc w:val="both"/>
        <w:textAlignment w:val="auto"/>
        <w:rPr>
          <w:rFonts w:ascii="Arial" w:eastAsia="Calibri" w:hAnsi="Arial" w:cs="Arial"/>
          <w:noProof/>
          <w:kern w:val="0"/>
          <w:sz w:val="26"/>
          <w:szCs w:val="26"/>
          <w:lang w:val="ro-RO" w:eastAsia="en-US" w:bidi="ar-SA"/>
        </w:rPr>
      </w:pPr>
      <w:r w:rsidRPr="00363D9B">
        <w:rPr>
          <w:rFonts w:ascii="Arial" w:eastAsia="Calibri" w:hAnsi="Arial" w:cs="Arial"/>
          <w:iCs/>
          <w:kern w:val="0"/>
          <w:sz w:val="26"/>
          <w:szCs w:val="26"/>
          <w:lang w:val="ro-RO" w:eastAsia="en-US" w:bidi="ar-SA"/>
        </w:rPr>
        <w:tab/>
      </w:r>
      <w:r w:rsidR="00594B7B" w:rsidRPr="00363D9B">
        <w:rPr>
          <w:rFonts w:ascii="Arial" w:eastAsia="Calibri" w:hAnsi="Arial" w:cs="Arial"/>
          <w:iCs/>
          <w:kern w:val="0"/>
          <w:sz w:val="26"/>
          <w:szCs w:val="26"/>
          <w:lang w:val="ro-RO" w:eastAsia="en-US" w:bidi="ar-SA"/>
        </w:rPr>
        <w:t>1. La articolul 42, după alineatul (4) se introduce un nou alineat, alin. (4</w:t>
      </w:r>
      <w:r w:rsidR="00594B7B" w:rsidRPr="00363D9B">
        <w:rPr>
          <w:rFonts w:ascii="Arial" w:eastAsia="Calibri" w:hAnsi="Arial" w:cs="Arial"/>
          <w:iCs/>
          <w:kern w:val="0"/>
          <w:sz w:val="26"/>
          <w:szCs w:val="26"/>
          <w:vertAlign w:val="superscript"/>
          <w:lang w:val="ro-RO" w:eastAsia="en-US" w:bidi="ar-SA"/>
        </w:rPr>
        <w:t>1</w:t>
      </w:r>
      <w:r w:rsidR="00594B7B" w:rsidRPr="00363D9B">
        <w:rPr>
          <w:rFonts w:ascii="Arial" w:eastAsia="Calibri" w:hAnsi="Arial" w:cs="Arial"/>
          <w:iCs/>
          <w:kern w:val="0"/>
          <w:sz w:val="26"/>
          <w:szCs w:val="26"/>
          <w:lang w:val="ro-RO" w:eastAsia="en-US" w:bidi="ar-SA"/>
        </w:rPr>
        <w:t>), cu următorul cuprins:</w:t>
      </w:r>
    </w:p>
    <w:p w:rsidR="00594B7B" w:rsidRPr="00363D9B" w:rsidRDefault="00BA3115" w:rsidP="00594B7B">
      <w:pPr>
        <w:suppressAutoHyphens w:val="0"/>
        <w:autoSpaceDN/>
        <w:spacing w:before="120" w:after="120" w:line="259" w:lineRule="auto"/>
        <w:jc w:val="both"/>
        <w:textAlignment w:val="auto"/>
        <w:rPr>
          <w:rFonts w:ascii="Arial" w:eastAsia="Calibri" w:hAnsi="Arial" w:cs="Arial"/>
          <w:iCs/>
          <w:kern w:val="0"/>
          <w:sz w:val="26"/>
          <w:szCs w:val="26"/>
          <w:lang w:val="ro-RO" w:eastAsia="en-US" w:bidi="ar-SA"/>
        </w:rPr>
      </w:pPr>
      <w:r w:rsidRPr="00363D9B">
        <w:rPr>
          <w:rFonts w:ascii="Arial" w:eastAsia="Calibri" w:hAnsi="Arial" w:cs="Arial"/>
          <w:iCs/>
          <w:kern w:val="0"/>
          <w:sz w:val="26"/>
          <w:szCs w:val="26"/>
          <w:lang w:val="ro-RO" w:eastAsia="en-US" w:bidi="ar-SA"/>
        </w:rPr>
        <w:tab/>
      </w:r>
      <w:r w:rsidR="00594B7B" w:rsidRPr="00363D9B">
        <w:rPr>
          <w:rFonts w:ascii="Arial" w:eastAsia="Calibri" w:hAnsi="Arial" w:cs="Arial"/>
          <w:iCs/>
          <w:kern w:val="0"/>
          <w:sz w:val="26"/>
          <w:szCs w:val="26"/>
          <w:lang w:val="ro-RO" w:eastAsia="en-US" w:bidi="ar-SA"/>
        </w:rPr>
        <w:t>“(4</w:t>
      </w:r>
      <w:r w:rsidR="00594B7B" w:rsidRPr="00363D9B">
        <w:rPr>
          <w:rFonts w:ascii="Arial" w:eastAsia="Calibri" w:hAnsi="Arial" w:cs="Arial"/>
          <w:iCs/>
          <w:kern w:val="0"/>
          <w:sz w:val="26"/>
          <w:szCs w:val="26"/>
          <w:vertAlign w:val="superscript"/>
          <w:lang w:val="ro-RO" w:eastAsia="en-US" w:bidi="ar-SA"/>
        </w:rPr>
        <w:t>1</w:t>
      </w:r>
      <w:r w:rsidR="00594B7B" w:rsidRPr="00363D9B">
        <w:rPr>
          <w:rFonts w:ascii="Arial" w:eastAsia="Calibri" w:hAnsi="Arial" w:cs="Arial"/>
          <w:iCs/>
          <w:kern w:val="0"/>
          <w:sz w:val="26"/>
          <w:szCs w:val="26"/>
          <w:lang w:val="ro-RO" w:eastAsia="en-US" w:bidi="ar-SA"/>
        </w:rPr>
        <w:t xml:space="preserve">) În situația în care, ulterior depunerii formularului de redirecționare potrivit alin. (4), impozitul pe profit datorat al anului pentru care s-a dispus redirecționarea se rectifică în sensul diminuării acestuia, iar contribuabilii au redirecționat o sumă mai mare decât suma care putea fi redirecționată, potrivit legii, aceștia datorează bugetului de stat diferența de impozit pe profit care a fost redirecționată în plus. Procedura privind determinarea și regularizarea diferenței de impozit pe profit care a fost redirecționată în plus față de sumele care pot fi redirecționate, potrivit legii, se stabilește prin ordin al președintelui A.N.A.F.” </w:t>
      </w:r>
    </w:p>
    <w:p w:rsidR="00594B7B" w:rsidRPr="00363D9B" w:rsidRDefault="00BA3115" w:rsidP="00594B7B">
      <w:pPr>
        <w:suppressAutoHyphens w:val="0"/>
        <w:autoSpaceDN/>
        <w:spacing w:before="120" w:after="120" w:line="259" w:lineRule="auto"/>
        <w:contextualSpacing/>
        <w:jc w:val="both"/>
        <w:textAlignment w:val="auto"/>
        <w:rPr>
          <w:rFonts w:ascii="Arial" w:eastAsia="Calibri" w:hAnsi="Arial" w:cs="Arial"/>
          <w:iCs/>
          <w:kern w:val="0"/>
          <w:sz w:val="26"/>
          <w:szCs w:val="26"/>
          <w:lang w:val="ro-RO" w:eastAsia="en-US" w:bidi="ar-SA"/>
        </w:rPr>
      </w:pPr>
      <w:r w:rsidRPr="00363D9B">
        <w:rPr>
          <w:rFonts w:ascii="Arial" w:eastAsia="Calibri" w:hAnsi="Arial" w:cs="Arial"/>
          <w:kern w:val="0"/>
          <w:sz w:val="26"/>
          <w:szCs w:val="26"/>
          <w:lang w:val="ro-RO" w:eastAsia="en-US" w:bidi="ar-SA"/>
        </w:rPr>
        <w:tab/>
      </w:r>
      <w:r w:rsidR="00594B7B" w:rsidRPr="00363D9B">
        <w:rPr>
          <w:rFonts w:ascii="Arial" w:eastAsia="Calibri" w:hAnsi="Arial" w:cs="Arial"/>
          <w:kern w:val="0"/>
          <w:sz w:val="26"/>
          <w:szCs w:val="26"/>
          <w:lang w:val="ro-RO" w:eastAsia="en-US" w:bidi="ar-SA"/>
        </w:rPr>
        <w:t xml:space="preserve">2. </w:t>
      </w:r>
      <w:r w:rsidR="00594B7B" w:rsidRPr="00363D9B">
        <w:rPr>
          <w:rFonts w:ascii="Arial" w:eastAsia="Calibri" w:hAnsi="Arial" w:cs="Arial"/>
          <w:iCs/>
          <w:kern w:val="0"/>
          <w:sz w:val="26"/>
          <w:szCs w:val="26"/>
          <w:lang w:val="ro-RO" w:eastAsia="en-US" w:bidi="ar-SA"/>
        </w:rPr>
        <w:t>La articolul 56, după alineatul (2</w:t>
      </w:r>
      <w:r w:rsidR="00594B7B" w:rsidRPr="00363D9B">
        <w:rPr>
          <w:rFonts w:ascii="Arial" w:eastAsia="Calibri" w:hAnsi="Arial" w:cs="Arial"/>
          <w:iCs/>
          <w:kern w:val="0"/>
          <w:sz w:val="26"/>
          <w:szCs w:val="26"/>
          <w:vertAlign w:val="superscript"/>
          <w:lang w:val="ro-RO" w:eastAsia="en-US" w:bidi="ar-SA"/>
        </w:rPr>
        <w:t>2</w:t>
      </w:r>
      <w:r w:rsidR="00594B7B" w:rsidRPr="00363D9B">
        <w:rPr>
          <w:rFonts w:ascii="Arial" w:eastAsia="Calibri" w:hAnsi="Arial" w:cs="Arial"/>
          <w:iCs/>
          <w:kern w:val="0"/>
          <w:sz w:val="26"/>
          <w:szCs w:val="26"/>
          <w:lang w:val="ro-RO" w:eastAsia="en-US" w:bidi="ar-SA"/>
        </w:rPr>
        <w:t>) se introduce un nou alineat, alin. (2</w:t>
      </w:r>
      <w:r w:rsidR="00594B7B" w:rsidRPr="00363D9B">
        <w:rPr>
          <w:rFonts w:ascii="Arial" w:eastAsia="Calibri" w:hAnsi="Arial" w:cs="Arial"/>
          <w:iCs/>
          <w:kern w:val="0"/>
          <w:sz w:val="26"/>
          <w:szCs w:val="26"/>
          <w:vertAlign w:val="superscript"/>
          <w:lang w:val="ro-RO" w:eastAsia="en-US" w:bidi="ar-SA"/>
        </w:rPr>
        <w:t>3</w:t>
      </w:r>
      <w:r w:rsidR="00594B7B" w:rsidRPr="00363D9B">
        <w:rPr>
          <w:rFonts w:ascii="Arial" w:eastAsia="Calibri" w:hAnsi="Arial" w:cs="Arial"/>
          <w:iCs/>
          <w:kern w:val="0"/>
          <w:sz w:val="26"/>
          <w:szCs w:val="26"/>
          <w:lang w:val="ro-RO" w:eastAsia="en-US" w:bidi="ar-SA"/>
        </w:rPr>
        <w:t>), cu următorul cuprins:</w:t>
      </w:r>
    </w:p>
    <w:p w:rsidR="00594B7B" w:rsidRPr="00363D9B" w:rsidRDefault="00594B7B" w:rsidP="00594B7B">
      <w:pPr>
        <w:suppressAutoHyphens w:val="0"/>
        <w:autoSpaceDN/>
        <w:spacing w:before="120" w:after="120" w:line="259" w:lineRule="auto"/>
        <w:jc w:val="both"/>
        <w:textAlignment w:val="auto"/>
        <w:rPr>
          <w:rFonts w:ascii="Arial" w:eastAsia="Calibri" w:hAnsi="Arial" w:cs="Arial"/>
          <w:iCs/>
          <w:kern w:val="0"/>
          <w:sz w:val="26"/>
          <w:szCs w:val="26"/>
          <w:lang w:val="ro-RO" w:eastAsia="en-US" w:bidi="ar-SA"/>
        </w:rPr>
      </w:pPr>
      <w:r w:rsidRPr="00363D9B">
        <w:rPr>
          <w:rFonts w:ascii="Arial" w:eastAsia="Calibri" w:hAnsi="Arial" w:cs="Arial"/>
          <w:iCs/>
          <w:kern w:val="0"/>
          <w:sz w:val="26"/>
          <w:szCs w:val="26"/>
          <w:lang w:val="ro-RO" w:eastAsia="en-US" w:bidi="ar-SA"/>
        </w:rPr>
        <w:t>“(2</w:t>
      </w:r>
      <w:r w:rsidRPr="00363D9B">
        <w:rPr>
          <w:rFonts w:ascii="Arial" w:eastAsia="Calibri" w:hAnsi="Arial" w:cs="Arial"/>
          <w:iCs/>
          <w:kern w:val="0"/>
          <w:sz w:val="26"/>
          <w:szCs w:val="26"/>
          <w:vertAlign w:val="superscript"/>
          <w:lang w:val="ro-RO" w:eastAsia="en-US" w:bidi="ar-SA"/>
        </w:rPr>
        <w:t>3</w:t>
      </w:r>
      <w:r w:rsidRPr="00363D9B">
        <w:rPr>
          <w:rFonts w:ascii="Arial" w:eastAsia="Calibri" w:hAnsi="Arial" w:cs="Arial"/>
          <w:iCs/>
          <w:kern w:val="0"/>
          <w:sz w:val="26"/>
          <w:szCs w:val="26"/>
          <w:lang w:val="ro-RO" w:eastAsia="en-US" w:bidi="ar-SA"/>
        </w:rPr>
        <w:t>) În situația în care, ulterior depunerii formularului de redirecționare potrivit alin. (2</w:t>
      </w:r>
      <w:r w:rsidRPr="00363D9B">
        <w:rPr>
          <w:rFonts w:ascii="Arial" w:eastAsia="Calibri" w:hAnsi="Arial" w:cs="Arial"/>
          <w:iCs/>
          <w:kern w:val="0"/>
          <w:sz w:val="26"/>
          <w:szCs w:val="26"/>
          <w:vertAlign w:val="superscript"/>
          <w:lang w:val="ro-RO" w:eastAsia="en-US" w:bidi="ar-SA"/>
        </w:rPr>
        <w:t>1</w:t>
      </w:r>
      <w:r w:rsidRPr="00363D9B">
        <w:rPr>
          <w:rFonts w:ascii="Arial" w:eastAsia="Calibri" w:hAnsi="Arial" w:cs="Arial"/>
          <w:iCs/>
          <w:kern w:val="0"/>
          <w:sz w:val="26"/>
          <w:szCs w:val="26"/>
          <w:lang w:val="ro-RO" w:eastAsia="en-US" w:bidi="ar-SA"/>
        </w:rPr>
        <w:t>), impozitul pe veniturile microîntreprinderilor datorat al anului pentru care s-a dispus redirecționarea se rectifică în sensul diminuării acestuia, iar contribuabilii au redirecționat o sumă mai mare decât suma care putea fi redirecționată, potrivit legii, aceștia datorează bugetului de stat diferența de impozit pe veniturile microîntreprinderilor care a fost redirecționată în plus. Procedura privind determinarea și regularizarea diferenței de impozit pe veniturile microîntreprinderilor care a fost redirecționată în plus față de sumele care pot fi redirecționate, potrivit legii, se stabilește prin ordin al președintelui A.N.A.F.”</w:t>
      </w:r>
    </w:p>
    <w:p w:rsidR="00AA1130" w:rsidRPr="00AA1130" w:rsidRDefault="00BA3115" w:rsidP="00AA1130">
      <w:pPr>
        <w:suppressAutoHyphens w:val="0"/>
        <w:autoSpaceDN/>
        <w:spacing w:before="120" w:after="120" w:line="259" w:lineRule="auto"/>
        <w:jc w:val="both"/>
        <w:textAlignment w:val="auto"/>
        <w:rPr>
          <w:rFonts w:ascii="Arial" w:eastAsia="Calibri" w:hAnsi="Arial" w:cs="Arial"/>
          <w:bCs/>
          <w:kern w:val="0"/>
          <w:sz w:val="26"/>
          <w:szCs w:val="26"/>
          <w:lang w:val="ro-RO" w:bidi="ar-SA"/>
        </w:rPr>
      </w:pPr>
      <w:r w:rsidRPr="00363D9B">
        <w:rPr>
          <w:rFonts w:ascii="Arial" w:eastAsia="Calibri" w:hAnsi="Arial" w:cs="Arial"/>
          <w:b/>
          <w:bCs/>
          <w:kern w:val="0"/>
          <w:sz w:val="26"/>
          <w:szCs w:val="26"/>
          <w:lang w:val="ro-RO" w:bidi="ar-SA"/>
        </w:rPr>
        <w:tab/>
      </w:r>
      <w:r w:rsidR="00594B7B" w:rsidRPr="00363D9B">
        <w:rPr>
          <w:rFonts w:ascii="Arial" w:eastAsia="Calibri" w:hAnsi="Arial" w:cs="Arial"/>
          <w:bCs/>
          <w:kern w:val="0"/>
          <w:sz w:val="26"/>
          <w:szCs w:val="26"/>
          <w:lang w:val="ro-RO" w:bidi="ar-SA"/>
        </w:rPr>
        <w:t xml:space="preserve">3. </w:t>
      </w:r>
      <w:r w:rsidR="00AA1130" w:rsidRPr="00AA1130">
        <w:rPr>
          <w:rFonts w:ascii="Arial" w:eastAsia="Calibri" w:hAnsi="Arial" w:cs="Arial"/>
          <w:bCs/>
          <w:kern w:val="0"/>
          <w:sz w:val="26"/>
          <w:szCs w:val="26"/>
          <w:lang w:val="ro-RO" w:bidi="ar-SA"/>
        </w:rPr>
        <w:t xml:space="preserve"> La articolul 60 punctul 5, litera c) se modifică şi va avea următorul cuprins:</w:t>
      </w:r>
    </w:p>
    <w:p w:rsidR="00AA1130" w:rsidRDefault="00AA1130" w:rsidP="00AA1130">
      <w:pPr>
        <w:suppressAutoHyphens w:val="0"/>
        <w:autoSpaceDN/>
        <w:spacing w:before="120" w:after="120" w:line="259" w:lineRule="auto"/>
        <w:jc w:val="both"/>
        <w:textAlignment w:val="auto"/>
        <w:rPr>
          <w:rFonts w:ascii="Arial" w:eastAsia="Calibri" w:hAnsi="Arial" w:cs="Arial"/>
          <w:bCs/>
          <w:kern w:val="0"/>
          <w:sz w:val="26"/>
          <w:szCs w:val="26"/>
          <w:lang w:val="ro-RO" w:bidi="ar-SA"/>
        </w:rPr>
      </w:pPr>
      <w:r w:rsidRPr="00AA1130">
        <w:rPr>
          <w:rFonts w:ascii="Arial" w:eastAsia="Calibri" w:hAnsi="Arial" w:cs="Arial"/>
          <w:bCs/>
          <w:kern w:val="0"/>
          <w:sz w:val="26"/>
          <w:szCs w:val="26"/>
          <w:lang w:val="ro-RO" w:bidi="ar-SA"/>
        </w:rPr>
        <w:t xml:space="preserve">“c) </w:t>
      </w:r>
      <w:r w:rsidR="00904640" w:rsidRPr="00904640">
        <w:rPr>
          <w:rFonts w:ascii="Arial" w:eastAsia="Calibri" w:hAnsi="Arial" w:cs="Arial"/>
          <w:bCs/>
          <w:kern w:val="0"/>
          <w:sz w:val="26"/>
          <w:szCs w:val="26"/>
          <w:lang w:val="ro-RO" w:bidi="ar-SA"/>
        </w:rPr>
        <w:t>veniturile brute lunare din salarii şi asimilate salariilor prevăzute la art. 76 alin. (1) - (3), realizate de persoanele fizice pentru care se aplică scutirea sunt calculate la un salariu brut de încadrare pentru 8 ore de muncă/zi de minimum 4.000 lei lunar. Scutirea se aplică pentru sumele din venitul brut lunar de până la 10.000 lei inclusiv, obţinut din salarii şi asimilate salariilor prevăzute la art. 76 alin. (1) - (3), realizate de persoanele fizice. Partea din venitul brut lunar ce depăşeşte 10.000 lei nu beneficiază de facilităţi fiscale</w:t>
      </w:r>
      <w:r w:rsidRPr="00904640">
        <w:rPr>
          <w:rFonts w:ascii="Arial" w:eastAsia="Calibri" w:hAnsi="Arial" w:cs="Arial"/>
          <w:bCs/>
          <w:kern w:val="0"/>
          <w:sz w:val="26"/>
          <w:szCs w:val="26"/>
          <w:lang w:val="ro-RO" w:bidi="ar-SA"/>
        </w:rPr>
        <w:t>;</w:t>
      </w:r>
      <w:r w:rsidRPr="00AA1130">
        <w:rPr>
          <w:rFonts w:ascii="Arial" w:eastAsia="Calibri" w:hAnsi="Arial" w:cs="Arial"/>
          <w:bCs/>
          <w:kern w:val="0"/>
          <w:sz w:val="26"/>
          <w:szCs w:val="26"/>
          <w:lang w:val="ro-RO" w:bidi="ar-SA"/>
        </w:rPr>
        <w:t>“</w:t>
      </w:r>
    </w:p>
    <w:p w:rsidR="00594B7B" w:rsidRPr="00363D9B" w:rsidRDefault="00AA1130" w:rsidP="00594B7B">
      <w:pPr>
        <w:suppressAutoHyphens w:val="0"/>
        <w:autoSpaceDN/>
        <w:spacing w:before="120" w:after="120" w:line="259" w:lineRule="auto"/>
        <w:jc w:val="both"/>
        <w:textAlignment w:val="auto"/>
        <w:rPr>
          <w:rFonts w:ascii="Arial" w:eastAsia="Calibri" w:hAnsi="Arial" w:cs="Arial"/>
          <w:bCs/>
          <w:kern w:val="0"/>
          <w:sz w:val="26"/>
          <w:szCs w:val="26"/>
          <w:lang w:val="ro-RO" w:bidi="ar-SA"/>
        </w:rPr>
      </w:pPr>
      <w:r>
        <w:rPr>
          <w:rFonts w:ascii="Arial" w:eastAsia="Calibri" w:hAnsi="Arial" w:cs="Arial"/>
          <w:bCs/>
          <w:kern w:val="0"/>
          <w:sz w:val="26"/>
          <w:szCs w:val="26"/>
          <w:lang w:val="ro-RO" w:bidi="ar-SA"/>
        </w:rPr>
        <w:tab/>
        <w:t xml:space="preserve">4. </w:t>
      </w:r>
      <w:r w:rsidR="00594B7B" w:rsidRPr="00363D9B">
        <w:rPr>
          <w:rFonts w:ascii="Arial" w:eastAsia="Calibri" w:hAnsi="Arial" w:cs="Arial"/>
          <w:bCs/>
          <w:kern w:val="0"/>
          <w:sz w:val="26"/>
          <w:szCs w:val="26"/>
          <w:lang w:val="ro-RO" w:bidi="ar-SA"/>
        </w:rPr>
        <w:t>La articolul 76 alineatul (3), litera g) se modifică şi va avea următorul cuprins:</w:t>
      </w:r>
    </w:p>
    <w:p w:rsidR="00594B7B" w:rsidRPr="00363D9B" w:rsidRDefault="00594B7B" w:rsidP="00594B7B">
      <w:pPr>
        <w:suppressAutoHyphens w:val="0"/>
        <w:autoSpaceDN/>
        <w:spacing w:before="120" w:after="120" w:line="259" w:lineRule="auto"/>
        <w:jc w:val="both"/>
        <w:textAlignment w:val="auto"/>
        <w:rPr>
          <w:rFonts w:ascii="Arial" w:eastAsia="Calibri" w:hAnsi="Arial" w:cs="Arial"/>
          <w:iCs/>
          <w:kern w:val="0"/>
          <w:sz w:val="26"/>
          <w:szCs w:val="26"/>
          <w:lang w:val="ro-RO" w:bidi="ar-SA"/>
        </w:rPr>
      </w:pPr>
      <w:r w:rsidRPr="00363D9B">
        <w:rPr>
          <w:rFonts w:ascii="Arial" w:eastAsia="Calibri" w:hAnsi="Arial" w:cs="Arial"/>
          <w:kern w:val="0"/>
          <w:sz w:val="26"/>
          <w:szCs w:val="26"/>
          <w:lang w:val="ro-RO" w:bidi="ar-SA"/>
        </w:rPr>
        <w:t>"</w:t>
      </w:r>
      <w:r w:rsidRPr="00363D9B">
        <w:rPr>
          <w:rFonts w:ascii="Arial" w:eastAsia="Calibri" w:hAnsi="Arial" w:cs="Arial"/>
          <w:iCs/>
          <w:kern w:val="0"/>
          <w:sz w:val="26"/>
          <w:szCs w:val="26"/>
          <w:lang w:val="ro-RO" w:bidi="ar-SA"/>
        </w:rPr>
        <w:t xml:space="preserve">g) primele de asigurare, precum şi serviciile medicale furnizate sub formă de abonament plătite de către suportator pentru angajaţii proprii sau alt beneficiar de venituri din salarii şi asimilate salariilor, la momentul plăţii acestora, altele decât cele obligatorii şi cele care se încadrează în condiţiile prevăzute </w:t>
      </w:r>
      <w:r w:rsidRPr="00363D9B">
        <w:rPr>
          <w:rFonts w:ascii="Arial" w:eastAsia="Calibri" w:hAnsi="Arial" w:cs="Arial"/>
          <w:b/>
          <w:iCs/>
          <w:kern w:val="0"/>
          <w:sz w:val="26"/>
          <w:szCs w:val="26"/>
          <w:lang w:val="ro-RO" w:bidi="ar-SA"/>
        </w:rPr>
        <w:t>la alin. (4</w:t>
      </w:r>
      <w:r w:rsidRPr="00363D9B">
        <w:rPr>
          <w:rFonts w:ascii="Arial" w:eastAsia="Calibri" w:hAnsi="Arial" w:cs="Arial"/>
          <w:b/>
          <w:iCs/>
          <w:kern w:val="0"/>
          <w:sz w:val="26"/>
          <w:szCs w:val="26"/>
          <w:vertAlign w:val="superscript"/>
          <w:lang w:val="ro-RO" w:bidi="ar-SA"/>
        </w:rPr>
        <w:t>1</w:t>
      </w:r>
      <w:r w:rsidRPr="00363D9B">
        <w:rPr>
          <w:rFonts w:ascii="Arial" w:eastAsia="Calibri" w:hAnsi="Arial" w:cs="Arial"/>
          <w:b/>
          <w:iCs/>
          <w:kern w:val="0"/>
          <w:sz w:val="26"/>
          <w:szCs w:val="26"/>
          <w:lang w:val="ro-RO" w:bidi="ar-SA"/>
        </w:rPr>
        <w:t>)</w:t>
      </w:r>
      <w:r w:rsidRPr="00363D9B">
        <w:rPr>
          <w:rFonts w:ascii="Arial" w:eastAsia="Calibri" w:hAnsi="Arial" w:cs="Arial"/>
          <w:iCs/>
          <w:kern w:val="0"/>
          <w:sz w:val="26"/>
          <w:szCs w:val="26"/>
          <w:lang w:val="ro-RO" w:bidi="ar-SA"/>
        </w:rPr>
        <w:t xml:space="preserve"> lit. f);</w:t>
      </w:r>
    </w:p>
    <w:p w:rsidR="00594B7B" w:rsidRPr="00363D9B" w:rsidRDefault="00BA3115" w:rsidP="00594B7B">
      <w:pPr>
        <w:suppressAutoHyphens w:val="0"/>
        <w:autoSpaceDN/>
        <w:spacing w:before="120" w:after="120" w:line="259" w:lineRule="auto"/>
        <w:jc w:val="both"/>
        <w:textAlignment w:val="auto"/>
        <w:rPr>
          <w:rFonts w:ascii="Arial" w:eastAsia="Calibri" w:hAnsi="Arial" w:cs="Arial"/>
          <w:iCs/>
          <w:kern w:val="0"/>
          <w:sz w:val="26"/>
          <w:szCs w:val="26"/>
          <w:lang w:val="ro-RO" w:eastAsia="en-US" w:bidi="ar-SA"/>
        </w:rPr>
      </w:pPr>
      <w:r w:rsidRPr="00363D9B">
        <w:rPr>
          <w:rFonts w:ascii="Arial" w:eastAsia="Calibri" w:hAnsi="Arial" w:cs="Arial"/>
          <w:b/>
          <w:kern w:val="0"/>
          <w:sz w:val="26"/>
          <w:szCs w:val="26"/>
          <w:lang w:val="ro-RO" w:eastAsia="en-US" w:bidi="ar-SA"/>
        </w:rPr>
        <w:tab/>
      </w:r>
      <w:r w:rsidR="00AA1130">
        <w:rPr>
          <w:rFonts w:ascii="Arial" w:eastAsia="Calibri" w:hAnsi="Arial" w:cs="Arial"/>
          <w:kern w:val="0"/>
          <w:sz w:val="26"/>
          <w:szCs w:val="26"/>
          <w:lang w:val="ro-RO" w:eastAsia="en-US" w:bidi="ar-SA"/>
        </w:rPr>
        <w:t>5</w:t>
      </w:r>
      <w:r w:rsidR="00594B7B" w:rsidRPr="00363D9B">
        <w:rPr>
          <w:rFonts w:ascii="Arial" w:eastAsia="Calibri" w:hAnsi="Arial" w:cs="Arial"/>
          <w:kern w:val="0"/>
          <w:sz w:val="26"/>
          <w:szCs w:val="26"/>
          <w:lang w:val="ro-RO" w:eastAsia="en-US" w:bidi="ar-SA"/>
        </w:rPr>
        <w:t>. La articolul 331 alineatul (2) litera e), teza introductivă se modifică și va avea următorul cuprins:</w:t>
      </w:r>
    </w:p>
    <w:p w:rsidR="00594B7B" w:rsidRPr="00363D9B" w:rsidRDefault="00594B7B" w:rsidP="00594B7B">
      <w:pPr>
        <w:suppressAutoHyphens w:val="0"/>
        <w:autoSpaceDN/>
        <w:spacing w:before="120" w:after="120" w:line="259" w:lineRule="auto"/>
        <w:jc w:val="both"/>
        <w:textAlignment w:val="auto"/>
        <w:rPr>
          <w:rFonts w:ascii="Arial" w:eastAsia="Calibri" w:hAnsi="Arial" w:cs="Arial"/>
          <w:kern w:val="0"/>
          <w:sz w:val="26"/>
          <w:szCs w:val="26"/>
          <w:lang w:val="ro-RO" w:eastAsia="en-US" w:bidi="ar-SA"/>
        </w:rPr>
      </w:pPr>
      <w:r w:rsidRPr="00363D9B">
        <w:rPr>
          <w:rFonts w:ascii="Arial" w:eastAsia="Calibri" w:hAnsi="Arial" w:cs="Arial"/>
          <w:kern w:val="0"/>
          <w:sz w:val="26"/>
          <w:szCs w:val="26"/>
          <w:lang w:val="ro-RO" w:eastAsia="en-US" w:bidi="ar-SA"/>
        </w:rPr>
        <w:t>”e) livrarea de energie electrică către un comerciant persoană impozabilă, stabilit în România conform art. 266 alin. (2). Comerciantul persoană impozabilă reprezintă persoana impozabilă a cărei activitate principală, în ceea ce priveşte cumpărările de energie electrică, o reprezintă revânzarea acesteia şi al cărei consum propriu de energie electrică este neglijabil. Prin consum propriu neglijabil de energie electrică se înţelege un consum de maximum 1% din energia electrică cumpărată. Se consideră că are calitatea de comerciant persoană impozabilă cumpărătorul care deţine licenţa pentru organizarea și administrarea pieţelor organizate de energie electrică eliberată de Autoritatea Naţională de Reglementare în Domeniul Energiei, pentru tranzacţiile pe piaţa pentru ziua următoare şi pe piaţa intrazilnică, precum și cel care are calitatea de achizitor unic în cadrul mecanismului de achiziție centralizată de energie electrică. De asemenea, se consideră că are calitatea de comerciant persoană impozabilă cumpărătorul de energie electrică care îndeplineşte cumulativ următoarele condiţii:”</w:t>
      </w:r>
    </w:p>
    <w:p w:rsidR="00594B7B" w:rsidRPr="00363D9B" w:rsidRDefault="00BA3115" w:rsidP="00594B7B">
      <w:pPr>
        <w:suppressAutoHyphens w:val="0"/>
        <w:autoSpaceDN/>
        <w:spacing w:before="120" w:after="120" w:line="259" w:lineRule="auto"/>
        <w:jc w:val="both"/>
        <w:textAlignment w:val="auto"/>
        <w:rPr>
          <w:rFonts w:ascii="Arial" w:eastAsia="Calibri" w:hAnsi="Arial" w:cs="Arial"/>
          <w:kern w:val="0"/>
          <w:sz w:val="26"/>
          <w:szCs w:val="26"/>
          <w:lang w:val="ro-RO" w:eastAsia="en-US" w:bidi="ar-SA"/>
        </w:rPr>
      </w:pPr>
      <w:r w:rsidRPr="00363D9B">
        <w:rPr>
          <w:rFonts w:ascii="Arial" w:eastAsia="Calibri" w:hAnsi="Arial" w:cs="Arial"/>
          <w:b/>
          <w:kern w:val="0"/>
          <w:sz w:val="26"/>
          <w:szCs w:val="26"/>
          <w:lang w:val="ro-RO" w:bidi="ar-SA"/>
        </w:rPr>
        <w:tab/>
      </w:r>
      <w:r w:rsidR="00AA1130" w:rsidRPr="00AA1130">
        <w:rPr>
          <w:rFonts w:ascii="Arial" w:eastAsia="Calibri" w:hAnsi="Arial" w:cs="Arial"/>
          <w:kern w:val="0"/>
          <w:sz w:val="26"/>
          <w:szCs w:val="26"/>
          <w:lang w:val="ro-RO" w:bidi="ar-SA"/>
        </w:rPr>
        <w:t>6</w:t>
      </w:r>
      <w:r w:rsidR="00594B7B" w:rsidRPr="00AA1130">
        <w:rPr>
          <w:rFonts w:ascii="Arial" w:eastAsia="Calibri" w:hAnsi="Arial" w:cs="Arial"/>
          <w:kern w:val="0"/>
          <w:sz w:val="26"/>
          <w:szCs w:val="26"/>
          <w:lang w:val="ro-RO" w:bidi="ar-SA"/>
        </w:rPr>
        <w:t>.</w:t>
      </w:r>
      <w:r w:rsidR="00594B7B" w:rsidRPr="00363D9B">
        <w:rPr>
          <w:rFonts w:ascii="Arial" w:eastAsia="Calibri" w:hAnsi="Arial" w:cs="Arial"/>
          <w:b/>
          <w:kern w:val="0"/>
          <w:sz w:val="26"/>
          <w:szCs w:val="26"/>
          <w:lang w:val="ro-RO" w:bidi="ar-SA"/>
        </w:rPr>
        <w:t xml:space="preserve"> </w:t>
      </w:r>
      <w:r w:rsidR="00594B7B" w:rsidRPr="00363D9B">
        <w:rPr>
          <w:rFonts w:ascii="Arial" w:eastAsia="Calibri" w:hAnsi="Arial" w:cs="Arial"/>
          <w:kern w:val="0"/>
          <w:sz w:val="26"/>
          <w:szCs w:val="26"/>
          <w:lang w:val="ro-RO" w:bidi="ar-SA"/>
        </w:rPr>
        <w:t>La articolul 402, alineatul (10) se modifică și va avea următorul cuprins:</w:t>
      </w:r>
    </w:p>
    <w:p w:rsidR="00594B7B" w:rsidRPr="00363D9B" w:rsidRDefault="00594B7B" w:rsidP="00594B7B">
      <w:pPr>
        <w:suppressAutoHyphens w:val="0"/>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”(10) În cursul deplasării în regim suspensiv de accize, expeditorul poate modifica destinaţia, prin intermediul sistemului informatizat, şi poate indica o nouă destinaţie, care trebuie să fie una dintre destinaţiile prevăzute la art. 401 alin. (2) lit. a) pct. 1, 2 ori 3 sau la alin. (3), după caz, în condiţiile prevăzute prin ordin al preşedintelui Autorității Vamale Române.”</w:t>
      </w:r>
    </w:p>
    <w:p w:rsidR="00BA3115" w:rsidRPr="00363D9B" w:rsidRDefault="00BA3115" w:rsidP="00594B7B">
      <w:pPr>
        <w:suppressAutoHyphens w:val="0"/>
        <w:autoSpaceDN/>
        <w:spacing w:before="120" w:after="120" w:line="259" w:lineRule="auto"/>
        <w:jc w:val="both"/>
        <w:textAlignment w:val="auto"/>
        <w:rPr>
          <w:rFonts w:ascii="Arial" w:eastAsia="Calibri" w:hAnsi="Arial" w:cs="Arial"/>
          <w:kern w:val="0"/>
          <w:sz w:val="26"/>
          <w:szCs w:val="26"/>
          <w:lang w:val="ro-RO" w:bidi="ar-SA"/>
        </w:rPr>
      </w:pPr>
    </w:p>
    <w:p w:rsidR="00594B7B" w:rsidRPr="00363D9B" w:rsidRDefault="00CF4150" w:rsidP="00594B7B">
      <w:pPr>
        <w:suppressAutoHyphens w:val="0"/>
        <w:autoSpaceDN/>
        <w:spacing w:before="120" w:after="120" w:line="259" w:lineRule="auto"/>
        <w:jc w:val="both"/>
        <w:textAlignment w:val="auto"/>
        <w:rPr>
          <w:rFonts w:ascii="Arial" w:eastAsia="Calibri" w:hAnsi="Arial" w:cs="Arial"/>
          <w:kern w:val="0"/>
          <w:sz w:val="26"/>
          <w:szCs w:val="26"/>
          <w:lang w:val="ro-RO" w:eastAsia="en-US" w:bidi="ar-SA"/>
        </w:rPr>
      </w:pPr>
      <w:r w:rsidRPr="00363D9B">
        <w:rPr>
          <w:rFonts w:ascii="Arial" w:eastAsia="Calibri" w:hAnsi="Arial" w:cs="Arial"/>
          <w:b/>
          <w:kern w:val="0"/>
          <w:sz w:val="26"/>
          <w:szCs w:val="26"/>
          <w:lang w:val="ro-RO" w:eastAsia="en-US" w:bidi="ar-SA"/>
        </w:rPr>
        <w:tab/>
      </w:r>
      <w:r w:rsidR="00540D74" w:rsidRPr="00363D9B">
        <w:rPr>
          <w:rFonts w:ascii="Arial" w:eastAsia="Calibri" w:hAnsi="Arial" w:cs="Arial"/>
          <w:b/>
          <w:kern w:val="0"/>
          <w:sz w:val="26"/>
          <w:szCs w:val="26"/>
          <w:lang w:val="ro-RO" w:eastAsia="en-US" w:bidi="ar-SA"/>
        </w:rPr>
        <w:t>Art.</w:t>
      </w:r>
      <w:r w:rsidR="003A4333" w:rsidRPr="00363D9B">
        <w:rPr>
          <w:rFonts w:ascii="Arial" w:eastAsia="Calibri" w:hAnsi="Arial" w:cs="Arial"/>
          <w:b/>
          <w:kern w:val="0"/>
          <w:sz w:val="26"/>
          <w:szCs w:val="26"/>
          <w:lang w:val="ro-RO" w:eastAsia="en-US" w:bidi="ar-SA"/>
        </w:rPr>
        <w:t xml:space="preserve"> X</w:t>
      </w:r>
      <w:r w:rsidRPr="00363D9B">
        <w:rPr>
          <w:rFonts w:ascii="Arial" w:eastAsia="Calibri" w:hAnsi="Arial" w:cs="Arial"/>
          <w:b/>
          <w:kern w:val="0"/>
          <w:sz w:val="26"/>
          <w:szCs w:val="26"/>
          <w:lang w:val="ro-RO" w:eastAsia="en-US" w:bidi="ar-SA"/>
        </w:rPr>
        <w:t>L</w:t>
      </w:r>
      <w:r w:rsidR="00F65557" w:rsidRPr="00363D9B">
        <w:rPr>
          <w:rFonts w:ascii="Arial" w:eastAsia="Calibri" w:hAnsi="Arial" w:cs="Arial"/>
          <w:b/>
          <w:kern w:val="0"/>
          <w:sz w:val="26"/>
          <w:szCs w:val="26"/>
          <w:lang w:val="ro-RO" w:eastAsia="en-US" w:bidi="ar-SA"/>
        </w:rPr>
        <w:t>I</w:t>
      </w:r>
      <w:r w:rsidRPr="00363D9B">
        <w:rPr>
          <w:rFonts w:ascii="Arial" w:eastAsia="Calibri" w:hAnsi="Arial" w:cs="Arial"/>
          <w:b/>
          <w:kern w:val="0"/>
          <w:sz w:val="26"/>
          <w:szCs w:val="26"/>
          <w:lang w:val="ro-RO" w:eastAsia="en-US" w:bidi="ar-SA"/>
        </w:rPr>
        <w:t xml:space="preserve">. - </w:t>
      </w:r>
      <w:r w:rsidR="00594B7B" w:rsidRPr="00363D9B">
        <w:rPr>
          <w:rFonts w:ascii="Arial" w:eastAsia="Calibri" w:hAnsi="Arial" w:cs="Arial"/>
          <w:kern w:val="0"/>
          <w:sz w:val="26"/>
          <w:szCs w:val="26"/>
          <w:lang w:val="ro-RO" w:eastAsia="en-US" w:bidi="ar-SA"/>
        </w:rPr>
        <w:t xml:space="preserve">(1) Prin derogare de la prevederile art. 4 din Legea nr. 227/2015 privind Codul fiscal, cu modificările şi completările ulterioare, prevederile art. </w:t>
      </w:r>
      <w:r w:rsidR="00AB6EF9" w:rsidRPr="00363D9B">
        <w:rPr>
          <w:rFonts w:ascii="Arial" w:eastAsia="Calibri" w:hAnsi="Arial" w:cs="Arial"/>
          <w:kern w:val="0"/>
          <w:sz w:val="26"/>
          <w:szCs w:val="26"/>
          <w:lang w:val="ro-RO" w:eastAsia="en-US" w:bidi="ar-SA"/>
        </w:rPr>
        <w:t>XL</w:t>
      </w:r>
      <w:r w:rsidR="00D61778" w:rsidRPr="00363D9B">
        <w:rPr>
          <w:rFonts w:ascii="Arial" w:eastAsia="Calibri" w:hAnsi="Arial" w:cs="Arial"/>
          <w:kern w:val="0"/>
          <w:sz w:val="26"/>
          <w:szCs w:val="26"/>
          <w:lang w:val="ro-RO" w:eastAsia="en-US" w:bidi="ar-SA"/>
        </w:rPr>
        <w:t xml:space="preserve"> </w:t>
      </w:r>
      <w:r w:rsidR="00594B7B" w:rsidRPr="00363D9B">
        <w:rPr>
          <w:rFonts w:ascii="Arial" w:eastAsia="Calibri" w:hAnsi="Arial" w:cs="Arial"/>
          <w:kern w:val="0"/>
          <w:sz w:val="26"/>
          <w:szCs w:val="26"/>
          <w:lang w:val="ro-RO" w:eastAsia="en-US" w:bidi="ar-SA"/>
        </w:rPr>
        <w:t>intră în vigoare la data publicării prezentei ordonanțe de urgență în Monitorul Oficial al României, Partea I, cu următoarele excepții:</w:t>
      </w:r>
    </w:p>
    <w:p w:rsidR="00594B7B" w:rsidRPr="00363D9B" w:rsidRDefault="00BA3115" w:rsidP="00594B7B">
      <w:pPr>
        <w:suppressAutoHyphens w:val="0"/>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eastAsia="en-US" w:bidi="ar-SA"/>
        </w:rPr>
        <w:tab/>
      </w:r>
      <w:r w:rsidR="00594B7B" w:rsidRPr="00363D9B">
        <w:rPr>
          <w:rFonts w:ascii="Arial" w:eastAsia="Calibri" w:hAnsi="Arial" w:cs="Arial"/>
          <w:kern w:val="0"/>
          <w:sz w:val="26"/>
          <w:szCs w:val="26"/>
          <w:lang w:val="ro-RO" w:eastAsia="en-US" w:bidi="ar-SA"/>
        </w:rPr>
        <w:t xml:space="preserve">a) prevederile pct. 3 </w:t>
      </w:r>
      <w:r w:rsidR="00AA1130">
        <w:rPr>
          <w:rFonts w:ascii="Arial" w:eastAsia="Calibri" w:hAnsi="Arial" w:cs="Arial"/>
          <w:kern w:val="0"/>
          <w:sz w:val="26"/>
          <w:szCs w:val="26"/>
          <w:lang w:val="ro-RO" w:eastAsia="en-US" w:bidi="ar-SA"/>
        </w:rPr>
        <w:t xml:space="preserve">și 4 </w:t>
      </w:r>
      <w:r w:rsidR="00594B7B" w:rsidRPr="00363D9B">
        <w:rPr>
          <w:rFonts w:ascii="Arial" w:eastAsia="Calibri" w:hAnsi="Arial" w:cs="Arial"/>
          <w:kern w:val="0"/>
          <w:sz w:val="26"/>
          <w:szCs w:val="26"/>
          <w:lang w:val="ro-RO" w:eastAsia="en-US" w:bidi="ar-SA"/>
        </w:rPr>
        <w:t>care intră în vigoare</w:t>
      </w:r>
      <w:r w:rsidR="00594B7B" w:rsidRPr="00363D9B">
        <w:rPr>
          <w:rFonts w:ascii="Arial" w:eastAsia="Calibri" w:hAnsi="Arial" w:cs="Arial"/>
          <w:kern w:val="0"/>
          <w:sz w:val="26"/>
          <w:szCs w:val="26"/>
          <w:lang w:val="ro-RO" w:bidi="ar-SA"/>
        </w:rPr>
        <w:t xml:space="preserve"> la data de 1 ianuarie 2023 și </w:t>
      </w:r>
      <w:r w:rsidR="00594B7B" w:rsidRPr="00363D9B">
        <w:rPr>
          <w:rFonts w:ascii="Arial" w:eastAsia="Calibri" w:hAnsi="Arial" w:cs="Arial"/>
          <w:bCs/>
          <w:kern w:val="0"/>
          <w:sz w:val="26"/>
          <w:szCs w:val="26"/>
          <w:lang w:val="ro-RO" w:bidi="ar-SA"/>
        </w:rPr>
        <w:t>se aplică începând cu veniturile aferente lunii ianuarie 2023;</w:t>
      </w:r>
    </w:p>
    <w:p w:rsidR="00594B7B" w:rsidRPr="00363D9B" w:rsidRDefault="00BA3115" w:rsidP="00594B7B">
      <w:pPr>
        <w:suppressAutoHyphens w:val="0"/>
        <w:autoSpaceDN/>
        <w:spacing w:before="120" w:after="120" w:line="259" w:lineRule="auto"/>
        <w:jc w:val="both"/>
        <w:textAlignment w:val="auto"/>
        <w:rPr>
          <w:rFonts w:ascii="Arial" w:eastAsia="Calibri" w:hAnsi="Arial" w:cs="Arial"/>
          <w:kern w:val="0"/>
          <w:sz w:val="26"/>
          <w:szCs w:val="26"/>
          <w:lang w:val="ro-RO" w:eastAsia="en-US" w:bidi="ar-SA"/>
        </w:rPr>
      </w:pPr>
      <w:r w:rsidRPr="00363D9B">
        <w:rPr>
          <w:rFonts w:ascii="Arial" w:eastAsia="Calibri" w:hAnsi="Arial" w:cs="Arial"/>
          <w:kern w:val="0"/>
          <w:sz w:val="26"/>
          <w:szCs w:val="26"/>
          <w:lang w:val="ro-RO" w:eastAsia="en-US" w:bidi="ar-SA"/>
        </w:rPr>
        <w:tab/>
      </w:r>
      <w:r w:rsidR="00AA1130">
        <w:rPr>
          <w:rFonts w:ascii="Arial" w:eastAsia="Calibri" w:hAnsi="Arial" w:cs="Arial"/>
          <w:kern w:val="0"/>
          <w:sz w:val="26"/>
          <w:szCs w:val="26"/>
          <w:lang w:val="ro-RO" w:eastAsia="en-US" w:bidi="ar-SA"/>
        </w:rPr>
        <w:t>b) prevederile pct. 5</w:t>
      </w:r>
      <w:r w:rsidR="00594B7B" w:rsidRPr="00363D9B">
        <w:rPr>
          <w:rFonts w:ascii="Arial" w:eastAsia="Calibri" w:hAnsi="Arial" w:cs="Arial"/>
          <w:kern w:val="0"/>
          <w:sz w:val="26"/>
          <w:szCs w:val="26"/>
          <w:lang w:val="ro-RO" w:eastAsia="en-US" w:bidi="ar-SA"/>
        </w:rPr>
        <w:t xml:space="preserve"> care intră în vigoare la data de 1 ianuarie 2023;</w:t>
      </w:r>
    </w:p>
    <w:p w:rsidR="00BA3115" w:rsidRPr="00363D9B" w:rsidRDefault="00BA3115" w:rsidP="00594B7B">
      <w:pPr>
        <w:suppressAutoHyphens w:val="0"/>
        <w:autoSpaceDN/>
        <w:spacing w:before="120" w:after="120" w:line="259" w:lineRule="auto"/>
        <w:jc w:val="both"/>
        <w:textAlignment w:val="auto"/>
        <w:rPr>
          <w:rFonts w:ascii="Arial" w:eastAsia="Calibri" w:hAnsi="Arial" w:cs="Arial"/>
          <w:kern w:val="0"/>
          <w:sz w:val="26"/>
          <w:szCs w:val="26"/>
          <w:lang w:val="ro-RO" w:eastAsia="en-US" w:bidi="ar-SA"/>
        </w:rPr>
      </w:pPr>
    </w:p>
    <w:p w:rsidR="00594B7B" w:rsidRPr="00363D9B" w:rsidRDefault="000B1755" w:rsidP="00594B7B">
      <w:pPr>
        <w:autoSpaceDN/>
        <w:spacing w:before="120" w:after="120" w:line="259" w:lineRule="auto"/>
        <w:jc w:val="both"/>
        <w:textAlignment w:val="auto"/>
        <w:rPr>
          <w:rFonts w:ascii="Arial" w:eastAsia="Calibri" w:hAnsi="Arial" w:cs="Arial"/>
          <w:kern w:val="0"/>
          <w:sz w:val="26"/>
          <w:szCs w:val="26"/>
          <w:lang w:val="ro-RO" w:eastAsia="en-US" w:bidi="ar-SA"/>
        </w:rPr>
      </w:pPr>
      <w:r w:rsidRPr="00363D9B">
        <w:rPr>
          <w:rFonts w:ascii="Arial" w:eastAsia="Calibri" w:hAnsi="Arial" w:cs="Arial"/>
          <w:b/>
          <w:kern w:val="0"/>
          <w:sz w:val="26"/>
          <w:szCs w:val="26"/>
          <w:lang w:val="ro-RO" w:eastAsia="en-US" w:bidi="ar-SA"/>
        </w:rPr>
        <w:tab/>
        <w:t>Art. XLI</w:t>
      </w:r>
      <w:r w:rsidR="00F65557" w:rsidRPr="00363D9B">
        <w:rPr>
          <w:rFonts w:ascii="Arial" w:eastAsia="Calibri" w:hAnsi="Arial" w:cs="Arial"/>
          <w:b/>
          <w:kern w:val="0"/>
          <w:sz w:val="26"/>
          <w:szCs w:val="26"/>
          <w:lang w:val="ro-RO" w:eastAsia="en-US" w:bidi="ar-SA"/>
        </w:rPr>
        <w:t>I</w:t>
      </w:r>
      <w:r w:rsidRPr="00363D9B">
        <w:rPr>
          <w:rFonts w:ascii="Arial" w:eastAsia="Calibri" w:hAnsi="Arial" w:cs="Arial"/>
          <w:b/>
          <w:kern w:val="0"/>
          <w:sz w:val="26"/>
          <w:szCs w:val="26"/>
          <w:lang w:val="ro-RO" w:eastAsia="en-US" w:bidi="ar-SA"/>
        </w:rPr>
        <w:t xml:space="preserve">. </w:t>
      </w:r>
      <w:r w:rsidRPr="00363D9B">
        <w:rPr>
          <w:rFonts w:ascii="Arial" w:eastAsia="Calibri" w:hAnsi="Arial" w:cs="Arial"/>
          <w:kern w:val="0"/>
          <w:sz w:val="26"/>
          <w:szCs w:val="26"/>
          <w:lang w:val="ro-RO" w:eastAsia="en-US" w:bidi="ar-SA"/>
        </w:rPr>
        <w:t>-</w:t>
      </w:r>
      <w:r w:rsidRPr="00363D9B">
        <w:rPr>
          <w:rFonts w:ascii="Arial" w:eastAsia="Calibri" w:hAnsi="Arial" w:cs="Arial"/>
          <w:b/>
          <w:kern w:val="0"/>
          <w:sz w:val="26"/>
          <w:szCs w:val="26"/>
          <w:lang w:val="ro-RO" w:eastAsia="en-US" w:bidi="ar-SA"/>
        </w:rPr>
        <w:t xml:space="preserve">  </w:t>
      </w:r>
      <w:r w:rsidR="00594B7B" w:rsidRPr="00363D9B">
        <w:rPr>
          <w:rFonts w:ascii="Arial" w:eastAsia="Calibri" w:hAnsi="Arial" w:cs="Arial"/>
          <w:kern w:val="0"/>
          <w:sz w:val="26"/>
          <w:szCs w:val="26"/>
          <w:lang w:val="ro-RO" w:eastAsia="en-US" w:bidi="ar-SA"/>
        </w:rPr>
        <w:t>Aplicarea prevederilor art. 324 alin. (4) - (6) din Legea nr. 227/2015 privind Codul fiscal, cu modificările şi completările ulterioare, se suspendă începând cu data de 1 ianuarie 2023 și până la data de 31 decembrie 2023 inclusiv.</w:t>
      </w:r>
    </w:p>
    <w:p w:rsidR="00BA3115" w:rsidRPr="00363D9B" w:rsidRDefault="00BA3115" w:rsidP="00594B7B">
      <w:pPr>
        <w:autoSpaceDN/>
        <w:spacing w:before="120" w:after="120" w:line="259" w:lineRule="auto"/>
        <w:jc w:val="both"/>
        <w:textAlignment w:val="auto"/>
        <w:rPr>
          <w:rFonts w:ascii="Arial" w:eastAsia="Calibri" w:hAnsi="Arial" w:cs="Arial"/>
          <w:kern w:val="0"/>
          <w:sz w:val="26"/>
          <w:szCs w:val="26"/>
          <w:lang w:val="ro-RO" w:eastAsia="en-US" w:bidi="ar-SA"/>
        </w:rPr>
      </w:pPr>
    </w:p>
    <w:p w:rsidR="00594B7B" w:rsidRPr="00363D9B" w:rsidRDefault="009F65FF" w:rsidP="00594B7B">
      <w:pPr>
        <w:suppressAutoHyphens w:val="0"/>
        <w:autoSpaceDN/>
        <w:spacing w:before="120" w:after="120" w:line="259" w:lineRule="auto"/>
        <w:jc w:val="both"/>
        <w:textAlignment w:val="auto"/>
        <w:rPr>
          <w:rFonts w:ascii="Arial" w:eastAsia="Calibri" w:hAnsi="Arial" w:cs="Arial"/>
          <w:kern w:val="0"/>
          <w:sz w:val="26"/>
          <w:szCs w:val="26"/>
          <w:lang w:val="ro-RO" w:bidi="ar-SA"/>
        </w:rPr>
      </w:pPr>
      <w:r>
        <w:rPr>
          <w:rFonts w:ascii="Arial" w:eastAsia="Calibri" w:hAnsi="Arial" w:cs="Arial"/>
          <w:b/>
          <w:kern w:val="0"/>
          <w:sz w:val="26"/>
          <w:szCs w:val="26"/>
          <w:lang w:val="ro-RO" w:eastAsia="en-US" w:bidi="ar-SA"/>
        </w:rPr>
        <w:tab/>
        <w:t>Art. XLI</w:t>
      </w:r>
      <w:r w:rsidR="00B31B5A">
        <w:rPr>
          <w:rFonts w:ascii="Arial" w:eastAsia="Calibri" w:hAnsi="Arial" w:cs="Arial"/>
          <w:b/>
          <w:kern w:val="0"/>
          <w:sz w:val="26"/>
          <w:szCs w:val="26"/>
          <w:lang w:val="ro-RO" w:eastAsia="en-US" w:bidi="ar-SA"/>
        </w:rPr>
        <w:t>II</w:t>
      </w:r>
      <w:r w:rsidR="004D10C9" w:rsidRPr="00363D9B">
        <w:rPr>
          <w:rFonts w:ascii="Arial" w:eastAsia="Calibri" w:hAnsi="Arial" w:cs="Arial"/>
          <w:b/>
          <w:kern w:val="0"/>
          <w:sz w:val="26"/>
          <w:szCs w:val="26"/>
          <w:lang w:val="ro-RO" w:eastAsia="en-US" w:bidi="ar-SA"/>
        </w:rPr>
        <w:t xml:space="preserve">. </w:t>
      </w:r>
      <w:r w:rsidR="004D10C9" w:rsidRPr="00363D9B">
        <w:rPr>
          <w:rFonts w:ascii="Arial" w:eastAsia="Calibri" w:hAnsi="Arial" w:cs="Arial"/>
          <w:kern w:val="0"/>
          <w:sz w:val="26"/>
          <w:szCs w:val="26"/>
          <w:lang w:val="ro-RO" w:eastAsia="en-US" w:bidi="ar-SA"/>
        </w:rPr>
        <w:t>-</w:t>
      </w:r>
      <w:r w:rsidR="004D10C9" w:rsidRPr="00363D9B">
        <w:rPr>
          <w:rFonts w:ascii="Arial" w:eastAsia="Calibri" w:hAnsi="Arial" w:cs="Arial"/>
          <w:b/>
          <w:kern w:val="0"/>
          <w:sz w:val="26"/>
          <w:szCs w:val="26"/>
          <w:lang w:val="ro-RO" w:eastAsia="en-US" w:bidi="ar-SA"/>
        </w:rPr>
        <w:t xml:space="preserve"> </w:t>
      </w:r>
      <w:r w:rsidR="00594B7B" w:rsidRPr="00363D9B">
        <w:rPr>
          <w:rFonts w:ascii="Arial" w:eastAsia="Calibri" w:hAnsi="Arial" w:cs="Arial"/>
          <w:kern w:val="0"/>
          <w:sz w:val="26"/>
          <w:szCs w:val="26"/>
          <w:lang w:val="ro-RO" w:bidi="ar-SA"/>
        </w:rPr>
        <w:t>(1) Aplicarea prevederilor art. 25 alin. (4) lit. i^1) şi i^2), art. 76 alin. (4) lit. x) şi art. 142 lit. z) din Legea nr. 227/2015, cu modificările şi completările ulterioare, se suspendă începând cu data de 1 ianuarie 2023 şi până la data de 31 decembrie 2023 inclusiv.</w:t>
      </w:r>
    </w:p>
    <w:p w:rsidR="00594B7B" w:rsidRPr="00363D9B" w:rsidRDefault="00BA3115"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(2) Pe perioada suspendării prevăzută la alin. (1), cheltuielile pentru funcţionarea corespunzătoare a creşelor şi grădiniţelor aflate în administrarea contribuabililor sunt considerate cheltuieli cu deductibilitate limitată de natura celor prevăzute la art. 25 alin. (3) lit. b) din Legea nr. 227/2015, cu modificările şi completările ulterioare, şi intră sub incidenţa limitei de 5% stabilite pentru acestea, aplicată asupra valorii cheltuielilor cu salariile personalului, potrivit Legii nr. 53/2003 - Codul muncii, republicată, cu modificările şi completările ulterioare.</w:t>
      </w:r>
    </w:p>
    <w:p w:rsidR="00BA3115" w:rsidRPr="00363D9B" w:rsidRDefault="00BA3115" w:rsidP="00594B7B">
      <w:pPr>
        <w:autoSpaceDN/>
        <w:spacing w:before="120" w:after="120" w:line="259" w:lineRule="auto"/>
        <w:jc w:val="both"/>
        <w:textAlignment w:val="auto"/>
        <w:rPr>
          <w:rFonts w:ascii="Arial" w:eastAsia="Calibri" w:hAnsi="Arial" w:cs="Arial"/>
          <w:kern w:val="0"/>
          <w:sz w:val="26"/>
          <w:szCs w:val="26"/>
          <w:lang w:val="ro-RO" w:bidi="ar-SA"/>
        </w:rPr>
      </w:pPr>
    </w:p>
    <w:p w:rsidR="00594B7B" w:rsidRPr="00363D9B" w:rsidRDefault="004D10C9"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b/>
          <w:kern w:val="0"/>
          <w:sz w:val="26"/>
          <w:szCs w:val="26"/>
          <w:lang w:val="ro-RO" w:bidi="ar-SA"/>
        </w:rPr>
        <w:tab/>
      </w:r>
      <w:r w:rsidRPr="00363D9B">
        <w:rPr>
          <w:rFonts w:ascii="Arial" w:eastAsia="Calibri" w:hAnsi="Arial" w:cs="Arial"/>
          <w:b/>
          <w:kern w:val="0"/>
          <w:sz w:val="26"/>
          <w:szCs w:val="26"/>
          <w:lang w:val="ro-RO" w:eastAsia="en-US" w:bidi="ar-SA"/>
        </w:rPr>
        <w:t>Art. X</w:t>
      </w:r>
      <w:r w:rsidR="009F65FF">
        <w:rPr>
          <w:rFonts w:ascii="Arial" w:eastAsia="Calibri" w:hAnsi="Arial" w:cs="Arial"/>
          <w:b/>
          <w:kern w:val="0"/>
          <w:sz w:val="26"/>
          <w:szCs w:val="26"/>
          <w:lang w:val="ro-RO" w:eastAsia="en-US" w:bidi="ar-SA"/>
        </w:rPr>
        <w:t>L</w:t>
      </w:r>
      <w:r w:rsidR="00B31B5A">
        <w:rPr>
          <w:rFonts w:ascii="Arial" w:eastAsia="Calibri" w:hAnsi="Arial" w:cs="Arial"/>
          <w:b/>
          <w:kern w:val="0"/>
          <w:sz w:val="26"/>
          <w:szCs w:val="26"/>
          <w:lang w:val="ro-RO" w:eastAsia="en-US" w:bidi="ar-SA"/>
        </w:rPr>
        <w:t>I</w:t>
      </w:r>
      <w:r w:rsidR="00F65557" w:rsidRPr="00363D9B">
        <w:rPr>
          <w:rFonts w:ascii="Arial" w:eastAsia="Calibri" w:hAnsi="Arial" w:cs="Arial"/>
          <w:b/>
          <w:kern w:val="0"/>
          <w:sz w:val="26"/>
          <w:szCs w:val="26"/>
          <w:lang w:val="ro-RO" w:eastAsia="en-US" w:bidi="ar-SA"/>
        </w:rPr>
        <w:t>V</w:t>
      </w:r>
      <w:r w:rsidRPr="00363D9B">
        <w:rPr>
          <w:rFonts w:ascii="Arial" w:eastAsia="Calibri" w:hAnsi="Arial" w:cs="Arial"/>
          <w:b/>
          <w:kern w:val="0"/>
          <w:sz w:val="26"/>
          <w:szCs w:val="26"/>
          <w:lang w:val="ro-RO" w:eastAsia="en-US" w:bidi="ar-SA"/>
        </w:rPr>
        <w:t>. -</w:t>
      </w:r>
      <w:r w:rsidR="00BA3115" w:rsidRPr="00363D9B">
        <w:rPr>
          <w:rFonts w:ascii="Arial" w:eastAsia="Calibri" w:hAnsi="Arial" w:cs="Arial"/>
          <w:b/>
          <w:kern w:val="0"/>
          <w:sz w:val="26"/>
          <w:szCs w:val="26"/>
          <w:lang w:val="ro-RO" w:bidi="ar-SA"/>
        </w:rPr>
        <w:tab/>
      </w:r>
      <w:r w:rsidR="00594B7B" w:rsidRPr="00363D9B">
        <w:rPr>
          <w:rFonts w:ascii="Arial" w:eastAsia="Calibri" w:hAnsi="Arial" w:cs="Arial"/>
          <w:kern w:val="0"/>
          <w:sz w:val="26"/>
          <w:szCs w:val="26"/>
          <w:lang w:val="ro-RO" w:bidi="ar-SA"/>
        </w:rPr>
        <w:t>Ordonanţa Guvernului nr. 16/2022 pentru modificarea şi completarea Legii nr. 227/2015 privind Codul fiscal, abrogarea unor acte normative şi alte măsuri financiar-fiscale, publicată în Monitorul Oficial al României, Partea I, nr. 716 din 15 iulie 2022, se modifică după cum urmează:</w:t>
      </w:r>
    </w:p>
    <w:p w:rsidR="00594B7B" w:rsidRPr="00363D9B" w:rsidRDefault="00BA3115"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 xml:space="preserve">1. </w:t>
      </w:r>
      <w:r w:rsidR="00594B7B" w:rsidRPr="00363D9B">
        <w:rPr>
          <w:rFonts w:ascii="Arial" w:eastAsia="Calibri" w:hAnsi="Arial" w:cs="Arial"/>
          <w:bCs/>
          <w:kern w:val="0"/>
          <w:sz w:val="26"/>
          <w:szCs w:val="26"/>
          <w:lang w:val="ro-RO" w:bidi="ar-SA"/>
        </w:rPr>
        <w:t>La articolul I punctul 39, alineatul (</w:t>
      </w:r>
      <w:r w:rsidR="00D61778" w:rsidRPr="00363D9B">
        <w:rPr>
          <w:rFonts w:ascii="Arial" w:eastAsia="Calibri" w:hAnsi="Arial" w:cs="Arial"/>
          <w:iCs/>
          <w:kern w:val="0"/>
          <w:sz w:val="26"/>
          <w:szCs w:val="26"/>
          <w:lang w:val="ro-RO" w:bidi="ar-SA"/>
        </w:rPr>
        <w:t>4^1</w:t>
      </w:r>
      <w:r w:rsidR="00594B7B" w:rsidRPr="00363D9B">
        <w:rPr>
          <w:rFonts w:ascii="Arial" w:eastAsia="Calibri" w:hAnsi="Arial" w:cs="Arial"/>
          <w:bCs/>
          <w:kern w:val="0"/>
          <w:sz w:val="26"/>
          <w:szCs w:val="26"/>
          <w:lang w:val="ro-RO" w:bidi="ar-SA"/>
        </w:rPr>
        <w:t>) partea introductivă și alineatul (</w:t>
      </w:r>
      <w:r w:rsidR="00D61778" w:rsidRPr="00363D9B">
        <w:rPr>
          <w:rFonts w:ascii="Arial" w:eastAsia="Calibri" w:hAnsi="Arial" w:cs="Arial"/>
          <w:iCs/>
          <w:kern w:val="0"/>
          <w:sz w:val="26"/>
          <w:szCs w:val="26"/>
          <w:lang w:val="ro-RO" w:bidi="ar-SA"/>
        </w:rPr>
        <w:t>4^2</w:t>
      </w:r>
      <w:r w:rsidR="00594B7B" w:rsidRPr="00363D9B">
        <w:rPr>
          <w:rFonts w:ascii="Arial" w:eastAsia="Calibri" w:hAnsi="Arial" w:cs="Arial"/>
          <w:bCs/>
          <w:kern w:val="0"/>
          <w:sz w:val="26"/>
          <w:szCs w:val="26"/>
          <w:lang w:val="ro-RO" w:bidi="ar-SA"/>
        </w:rPr>
        <w:t>) al articolului 76, se modifică și vor avea următorul cuprins:</w:t>
      </w:r>
    </w:p>
    <w:p w:rsidR="00594B7B" w:rsidRPr="00363D9B" w:rsidRDefault="00BA3115"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iCs/>
          <w:kern w:val="0"/>
          <w:sz w:val="26"/>
          <w:szCs w:val="26"/>
          <w:lang w:val="ro-RO" w:bidi="ar-SA"/>
        </w:rPr>
        <w:tab/>
      </w:r>
      <w:r w:rsidR="00594B7B" w:rsidRPr="00363D9B">
        <w:rPr>
          <w:rFonts w:ascii="Arial" w:eastAsia="Calibri" w:hAnsi="Arial" w:cs="Arial"/>
          <w:iCs/>
          <w:kern w:val="0"/>
          <w:sz w:val="26"/>
          <w:szCs w:val="26"/>
          <w:lang w:val="ro-RO" w:bidi="ar-SA"/>
        </w:rPr>
        <w:t>"(4^1) Următoarele venituri cumulate lunar nu reprezintă venit impozabil în înţelesul impozitului pe venit, în limita plafonului lunar de cel mult 33% din salariul de bază corespunzător locului de muncă ocupat sau din solda lunară acordată potrivit legii;</w:t>
      </w:r>
    </w:p>
    <w:p w:rsidR="00594B7B" w:rsidRPr="00363D9B" w:rsidRDefault="00BA3115" w:rsidP="00594B7B">
      <w:pPr>
        <w:autoSpaceDN/>
        <w:spacing w:before="120" w:after="120" w:line="259" w:lineRule="auto"/>
        <w:jc w:val="both"/>
        <w:textAlignment w:val="auto"/>
        <w:rPr>
          <w:rFonts w:ascii="Arial" w:eastAsia="Calibri" w:hAnsi="Arial" w:cs="Arial"/>
          <w:iCs/>
          <w:kern w:val="0"/>
          <w:sz w:val="26"/>
          <w:szCs w:val="26"/>
          <w:lang w:val="ro-RO" w:bidi="ar-SA"/>
        </w:rPr>
      </w:pPr>
      <w:r w:rsidRPr="00363D9B">
        <w:rPr>
          <w:rFonts w:ascii="Arial" w:eastAsia="Calibri" w:hAnsi="Arial" w:cs="Arial"/>
          <w:iCs/>
          <w:kern w:val="0"/>
          <w:sz w:val="26"/>
          <w:szCs w:val="26"/>
          <w:lang w:val="ro-RO" w:bidi="ar-SA"/>
        </w:rPr>
        <w:tab/>
      </w:r>
      <w:r w:rsidR="00594B7B" w:rsidRPr="00363D9B">
        <w:rPr>
          <w:rFonts w:ascii="Arial" w:eastAsia="Calibri" w:hAnsi="Arial" w:cs="Arial"/>
          <w:iCs/>
          <w:kern w:val="0"/>
          <w:sz w:val="26"/>
          <w:szCs w:val="26"/>
          <w:lang w:val="ro-RO" w:bidi="ar-SA"/>
        </w:rPr>
        <w:t>(4^2) Ordinea în care veniturile prevăzute la alin. (4^1) se includ în plafonul lunar de cel mult 33% din salariul de bază corespunzător locului de muncă ocupat sau din solda lunară acordată potrivit legii se stabileşte de angajator."</w:t>
      </w:r>
    </w:p>
    <w:p w:rsidR="00594B7B" w:rsidRPr="00363D9B" w:rsidRDefault="00BA3115" w:rsidP="00594B7B">
      <w:pPr>
        <w:autoSpaceDN/>
        <w:spacing w:before="120" w:after="120" w:line="259" w:lineRule="auto"/>
        <w:jc w:val="both"/>
        <w:textAlignment w:val="auto"/>
        <w:rPr>
          <w:rFonts w:ascii="Arial" w:eastAsia="Calibri" w:hAnsi="Arial" w:cs="Arial"/>
          <w:iCs/>
          <w:kern w:val="0"/>
          <w:sz w:val="26"/>
          <w:szCs w:val="26"/>
          <w:lang w:val="ro-RO" w:bidi="ar-SA"/>
        </w:rPr>
      </w:pPr>
      <w:r w:rsidRPr="00363D9B">
        <w:rPr>
          <w:rFonts w:ascii="Arial" w:eastAsia="Calibri" w:hAnsi="Arial" w:cs="Arial"/>
          <w:bCs/>
          <w:kern w:val="0"/>
          <w:sz w:val="26"/>
          <w:szCs w:val="26"/>
          <w:lang w:val="ro-RO" w:bidi="ar-SA"/>
        </w:rPr>
        <w:tab/>
      </w:r>
      <w:r w:rsidR="00594B7B" w:rsidRPr="00363D9B">
        <w:rPr>
          <w:rFonts w:ascii="Arial" w:eastAsia="Calibri" w:hAnsi="Arial" w:cs="Arial"/>
          <w:bCs/>
          <w:kern w:val="0"/>
          <w:sz w:val="26"/>
          <w:szCs w:val="26"/>
          <w:lang w:val="ro-RO" w:bidi="ar-SA"/>
        </w:rPr>
        <w:t>2. La articolul I punctul 67, partea introductivă și ultima teză a literei aa</w:t>
      </w:r>
      <w:r w:rsidR="00594B7B" w:rsidRPr="00363D9B">
        <w:rPr>
          <w:rFonts w:ascii="Arial" w:eastAsia="Calibri" w:hAnsi="Arial" w:cs="Arial"/>
          <w:bCs/>
          <w:kern w:val="0"/>
          <w:sz w:val="26"/>
          <w:szCs w:val="26"/>
          <w:vertAlign w:val="superscript"/>
          <w:lang w:val="ro-RO" w:bidi="ar-SA"/>
        </w:rPr>
        <w:t>1</w:t>
      </w:r>
      <w:r w:rsidR="00594B7B" w:rsidRPr="00363D9B">
        <w:rPr>
          <w:rFonts w:ascii="Arial" w:eastAsia="Calibri" w:hAnsi="Arial" w:cs="Arial"/>
          <w:bCs/>
          <w:kern w:val="0"/>
          <w:sz w:val="26"/>
          <w:szCs w:val="26"/>
          <w:lang w:val="ro-RO" w:bidi="ar-SA"/>
        </w:rPr>
        <w:t>)  a articolului 142, se modifică și vor avea următorul cuprins:</w:t>
      </w:r>
    </w:p>
    <w:p w:rsidR="00594B7B" w:rsidRPr="00363D9B" w:rsidRDefault="00BA3115" w:rsidP="00594B7B">
      <w:pPr>
        <w:autoSpaceDN/>
        <w:spacing w:before="120" w:after="120" w:line="259" w:lineRule="auto"/>
        <w:jc w:val="both"/>
        <w:textAlignment w:val="auto"/>
        <w:rPr>
          <w:rFonts w:ascii="Arial" w:eastAsia="Calibri" w:hAnsi="Arial" w:cs="Arial"/>
          <w:iCs/>
          <w:kern w:val="0"/>
          <w:sz w:val="26"/>
          <w:szCs w:val="26"/>
          <w:lang w:val="ro-RO" w:bidi="ar-SA"/>
        </w:rPr>
      </w:pPr>
      <w:r w:rsidRPr="00363D9B">
        <w:rPr>
          <w:rFonts w:ascii="Arial" w:eastAsia="Calibri" w:hAnsi="Arial" w:cs="Arial"/>
          <w:iCs/>
          <w:kern w:val="0"/>
          <w:sz w:val="26"/>
          <w:szCs w:val="26"/>
          <w:lang w:val="ro-RO" w:bidi="ar-SA"/>
        </w:rPr>
        <w:tab/>
      </w:r>
      <w:r w:rsidR="00594B7B" w:rsidRPr="00363D9B">
        <w:rPr>
          <w:rFonts w:ascii="Arial" w:eastAsia="Calibri" w:hAnsi="Arial" w:cs="Arial"/>
          <w:iCs/>
          <w:kern w:val="0"/>
          <w:sz w:val="26"/>
          <w:szCs w:val="26"/>
          <w:lang w:val="ro-RO" w:bidi="ar-SA"/>
        </w:rPr>
        <w:t>"aa^1) venituri cumulate lunar în limita plafonului lunar de cel mult 33% din salariul de bază corespunzător locului de muncă ocupat sau din solda lunară acordată potrivit legii:</w:t>
      </w:r>
    </w:p>
    <w:p w:rsidR="00594B7B" w:rsidRPr="00363D9B" w:rsidRDefault="00594B7B"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bCs/>
          <w:kern w:val="0"/>
          <w:sz w:val="26"/>
          <w:szCs w:val="26"/>
          <w:lang w:val="ro-RO" w:bidi="ar-SA"/>
        </w:rPr>
        <w:t>(...)</w:t>
      </w:r>
    </w:p>
    <w:p w:rsidR="00594B7B" w:rsidRPr="00363D9B" w:rsidRDefault="004D10C9" w:rsidP="00594B7B">
      <w:pPr>
        <w:autoSpaceDN/>
        <w:spacing w:before="120" w:after="120" w:line="259" w:lineRule="auto"/>
        <w:jc w:val="both"/>
        <w:textAlignment w:val="auto"/>
        <w:rPr>
          <w:rFonts w:ascii="Arial" w:eastAsia="Calibri" w:hAnsi="Arial" w:cs="Arial"/>
          <w:iCs/>
          <w:kern w:val="0"/>
          <w:sz w:val="26"/>
          <w:szCs w:val="26"/>
          <w:lang w:val="ro-RO" w:bidi="ar-SA"/>
        </w:rPr>
      </w:pPr>
      <w:r w:rsidRPr="00363D9B">
        <w:rPr>
          <w:rFonts w:ascii="Arial" w:eastAsia="Calibri" w:hAnsi="Arial" w:cs="Arial"/>
          <w:iCs/>
          <w:kern w:val="0"/>
          <w:sz w:val="26"/>
          <w:szCs w:val="26"/>
          <w:lang w:val="ro-RO" w:bidi="ar-SA"/>
        </w:rPr>
        <w:tab/>
      </w:r>
      <w:r w:rsidR="00594B7B" w:rsidRPr="00363D9B">
        <w:rPr>
          <w:rFonts w:ascii="Arial" w:eastAsia="Calibri" w:hAnsi="Arial" w:cs="Arial"/>
          <w:iCs/>
          <w:kern w:val="0"/>
          <w:sz w:val="26"/>
          <w:szCs w:val="26"/>
          <w:lang w:val="ro-RO" w:bidi="ar-SA"/>
        </w:rPr>
        <w:t>Ordinea includerii veniturilor prevăzute la pct. 1 - 7 în plafonul lunar de cel mult 33% din salariul de bază corespunzător locului de muncă ocupat sau din solda lunară acordată potrivit legii se stabileşte de angajator."</w:t>
      </w:r>
    </w:p>
    <w:p w:rsidR="00BA3115" w:rsidRPr="00363D9B" w:rsidRDefault="00BA3115" w:rsidP="00594B7B">
      <w:pPr>
        <w:autoSpaceDN/>
        <w:spacing w:before="120" w:after="120" w:line="259" w:lineRule="auto"/>
        <w:jc w:val="both"/>
        <w:textAlignment w:val="auto"/>
        <w:rPr>
          <w:rFonts w:ascii="Arial" w:eastAsia="Calibri" w:hAnsi="Arial" w:cs="Arial"/>
          <w:iCs/>
          <w:kern w:val="0"/>
          <w:sz w:val="26"/>
          <w:szCs w:val="26"/>
          <w:lang w:val="ro-RO" w:bidi="ar-SA"/>
        </w:rPr>
      </w:pPr>
    </w:p>
    <w:p w:rsidR="00594B7B" w:rsidRPr="00363D9B" w:rsidRDefault="004D10C9" w:rsidP="00594B7B">
      <w:pPr>
        <w:suppressAutoHyphens w:val="0"/>
        <w:autoSpaceDN/>
        <w:spacing w:before="120" w:after="120" w:line="259" w:lineRule="auto"/>
        <w:jc w:val="both"/>
        <w:textAlignment w:val="auto"/>
        <w:rPr>
          <w:rFonts w:ascii="Arial" w:eastAsia="Calibri" w:hAnsi="Arial" w:cs="Arial"/>
          <w:bCs/>
          <w:kern w:val="0"/>
          <w:sz w:val="26"/>
          <w:szCs w:val="26"/>
          <w:lang w:val="ro-RO" w:bidi="ar-SA"/>
        </w:rPr>
      </w:pPr>
      <w:r w:rsidRPr="00363D9B">
        <w:rPr>
          <w:rFonts w:ascii="Arial" w:eastAsia="Calibri" w:hAnsi="Arial" w:cs="Arial"/>
          <w:b/>
          <w:kern w:val="0"/>
          <w:sz w:val="26"/>
          <w:szCs w:val="26"/>
          <w:lang w:val="ro-RO" w:eastAsia="en-US" w:bidi="ar-SA"/>
        </w:rPr>
        <w:tab/>
        <w:t xml:space="preserve">Art. XLV. </w:t>
      </w:r>
      <w:r w:rsidRPr="00363D9B">
        <w:rPr>
          <w:rFonts w:ascii="Arial" w:eastAsia="Calibri" w:hAnsi="Arial" w:cs="Arial"/>
          <w:kern w:val="0"/>
          <w:sz w:val="26"/>
          <w:szCs w:val="26"/>
          <w:lang w:val="ro-RO" w:eastAsia="en-US" w:bidi="ar-SA"/>
        </w:rPr>
        <w:t>-</w:t>
      </w:r>
      <w:r w:rsidR="0003245D" w:rsidRPr="00363D9B">
        <w:rPr>
          <w:rFonts w:ascii="Arial" w:eastAsia="Calibri" w:hAnsi="Arial" w:cs="Arial"/>
          <w:b/>
          <w:kern w:val="0"/>
          <w:sz w:val="26"/>
          <w:szCs w:val="26"/>
          <w:lang w:val="ro-RO" w:eastAsia="en-US" w:bidi="ar-SA"/>
        </w:rPr>
        <w:tab/>
      </w:r>
      <w:r w:rsidR="00594B7B" w:rsidRPr="00363D9B">
        <w:rPr>
          <w:rFonts w:ascii="Arial" w:eastAsia="Calibri" w:hAnsi="Arial" w:cs="Arial"/>
          <w:kern w:val="0"/>
          <w:sz w:val="26"/>
          <w:szCs w:val="26"/>
          <w:lang w:val="ro-RO" w:bidi="ar-SA"/>
        </w:rPr>
        <w:t xml:space="preserve">Prin derogare de la prevederile art. 4 din Legea nr. 227/2015 privind Codul fiscal, cu modificările şi completările ulterioare, prevederile articolului </w:t>
      </w:r>
      <w:r w:rsidR="009F65FF">
        <w:rPr>
          <w:rFonts w:ascii="Arial" w:eastAsia="Calibri" w:hAnsi="Arial" w:cs="Arial"/>
          <w:kern w:val="0"/>
          <w:sz w:val="26"/>
          <w:szCs w:val="26"/>
          <w:lang w:val="ro-RO" w:bidi="ar-SA"/>
        </w:rPr>
        <w:t>XL</w:t>
      </w:r>
      <w:r w:rsidR="005F33A0">
        <w:rPr>
          <w:rFonts w:ascii="Arial" w:eastAsia="Calibri" w:hAnsi="Arial" w:cs="Arial"/>
          <w:kern w:val="0"/>
          <w:sz w:val="26"/>
          <w:szCs w:val="26"/>
          <w:lang w:val="ro-RO" w:bidi="ar-SA"/>
        </w:rPr>
        <w:t>I</w:t>
      </w:r>
      <w:r w:rsidR="00AB6EF9" w:rsidRPr="00363D9B">
        <w:rPr>
          <w:rFonts w:ascii="Arial" w:eastAsia="Calibri" w:hAnsi="Arial" w:cs="Arial"/>
          <w:kern w:val="0"/>
          <w:sz w:val="26"/>
          <w:szCs w:val="26"/>
          <w:lang w:val="ro-RO" w:bidi="ar-SA"/>
        </w:rPr>
        <w:t>V</w:t>
      </w:r>
      <w:r w:rsidR="00E9789B" w:rsidRPr="00363D9B">
        <w:rPr>
          <w:rFonts w:ascii="Arial" w:eastAsia="Calibri" w:hAnsi="Arial" w:cs="Arial"/>
          <w:kern w:val="0"/>
          <w:sz w:val="26"/>
          <w:szCs w:val="26"/>
          <w:lang w:val="ro-RO" w:bidi="ar-SA"/>
        </w:rPr>
        <w:t xml:space="preserve"> </w:t>
      </w:r>
      <w:r w:rsidR="00594B7B" w:rsidRPr="00363D9B">
        <w:rPr>
          <w:rFonts w:ascii="Arial" w:eastAsia="Calibri" w:hAnsi="Arial" w:cs="Arial"/>
          <w:kern w:val="0"/>
          <w:sz w:val="26"/>
          <w:szCs w:val="26"/>
          <w:lang w:val="ro-RO" w:bidi="ar-SA"/>
        </w:rPr>
        <w:t xml:space="preserve">intră în vigoare la data de 1 ianuarie 2023 și </w:t>
      </w:r>
      <w:r w:rsidR="00594B7B" w:rsidRPr="00363D9B">
        <w:rPr>
          <w:rFonts w:ascii="Arial" w:eastAsia="Calibri" w:hAnsi="Arial" w:cs="Arial"/>
          <w:bCs/>
          <w:kern w:val="0"/>
          <w:sz w:val="26"/>
          <w:szCs w:val="26"/>
          <w:lang w:val="ro-RO" w:bidi="ar-SA"/>
        </w:rPr>
        <w:t>se aplică începând cu veniturile aferente lunii ianuarie 2023.</w:t>
      </w:r>
    </w:p>
    <w:p w:rsidR="0003245D" w:rsidRPr="00363D9B" w:rsidRDefault="0003245D" w:rsidP="00594B7B">
      <w:pPr>
        <w:suppressAutoHyphens w:val="0"/>
        <w:autoSpaceDN/>
        <w:spacing w:before="120" w:after="120" w:line="259" w:lineRule="auto"/>
        <w:jc w:val="both"/>
        <w:textAlignment w:val="auto"/>
        <w:rPr>
          <w:rFonts w:ascii="Arial" w:eastAsia="Calibri" w:hAnsi="Arial" w:cs="Arial"/>
          <w:kern w:val="0"/>
          <w:sz w:val="26"/>
          <w:szCs w:val="26"/>
          <w:lang w:val="ro-RO" w:bidi="ar-SA"/>
        </w:rPr>
      </w:pPr>
    </w:p>
    <w:p w:rsidR="00594B7B" w:rsidRPr="00363D9B" w:rsidRDefault="004D10C9" w:rsidP="00594B7B">
      <w:pPr>
        <w:suppressAutoHyphens w:val="0"/>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b/>
          <w:kern w:val="0"/>
          <w:sz w:val="26"/>
          <w:szCs w:val="26"/>
          <w:lang w:val="ro-RO" w:bidi="ar-SA"/>
        </w:rPr>
        <w:tab/>
      </w:r>
      <w:r w:rsidR="00540D74" w:rsidRPr="00363D9B">
        <w:rPr>
          <w:rFonts w:ascii="Arial" w:eastAsia="Calibri" w:hAnsi="Arial" w:cs="Arial"/>
          <w:b/>
          <w:kern w:val="0"/>
          <w:sz w:val="26"/>
          <w:szCs w:val="26"/>
          <w:lang w:val="ro-RO" w:bidi="ar-SA"/>
        </w:rPr>
        <w:t>Art.</w:t>
      </w:r>
      <w:r w:rsidR="00594B7B" w:rsidRPr="00363D9B">
        <w:rPr>
          <w:rFonts w:ascii="Arial" w:eastAsia="Calibri" w:hAnsi="Arial" w:cs="Arial"/>
          <w:b/>
          <w:kern w:val="0"/>
          <w:sz w:val="26"/>
          <w:szCs w:val="26"/>
          <w:lang w:val="ro-RO" w:bidi="ar-SA"/>
        </w:rPr>
        <w:t xml:space="preserve"> </w:t>
      </w:r>
      <w:r w:rsidRPr="00363D9B">
        <w:rPr>
          <w:rFonts w:ascii="Arial" w:eastAsia="Calibri" w:hAnsi="Arial" w:cs="Arial"/>
          <w:b/>
          <w:kern w:val="0"/>
          <w:sz w:val="26"/>
          <w:szCs w:val="26"/>
          <w:lang w:val="ro-RO" w:eastAsia="en-US" w:bidi="ar-SA"/>
        </w:rPr>
        <w:t>XLV</w:t>
      </w:r>
      <w:r w:rsidR="00F65557" w:rsidRPr="00363D9B">
        <w:rPr>
          <w:rFonts w:ascii="Arial" w:eastAsia="Calibri" w:hAnsi="Arial" w:cs="Arial"/>
          <w:b/>
          <w:kern w:val="0"/>
          <w:sz w:val="26"/>
          <w:szCs w:val="26"/>
          <w:lang w:val="ro-RO" w:eastAsia="en-US" w:bidi="ar-SA"/>
        </w:rPr>
        <w:t>I</w:t>
      </w:r>
      <w:r w:rsidRPr="00363D9B">
        <w:rPr>
          <w:rFonts w:ascii="Arial" w:eastAsia="Calibri" w:hAnsi="Arial" w:cs="Arial"/>
          <w:b/>
          <w:kern w:val="0"/>
          <w:sz w:val="26"/>
          <w:szCs w:val="26"/>
          <w:lang w:val="ro-RO" w:eastAsia="en-US" w:bidi="ar-SA"/>
        </w:rPr>
        <w:t xml:space="preserve">. </w:t>
      </w:r>
      <w:r w:rsidRPr="00363D9B">
        <w:rPr>
          <w:rFonts w:ascii="Arial" w:eastAsia="Calibri" w:hAnsi="Arial" w:cs="Arial"/>
          <w:kern w:val="0"/>
          <w:sz w:val="26"/>
          <w:szCs w:val="26"/>
          <w:lang w:val="ro-RO" w:eastAsia="en-US" w:bidi="ar-SA"/>
        </w:rPr>
        <w:t>-</w:t>
      </w:r>
      <w:r w:rsidRPr="00363D9B">
        <w:rPr>
          <w:rFonts w:ascii="Arial" w:eastAsia="Calibri" w:hAnsi="Arial" w:cs="Arial"/>
          <w:b/>
          <w:kern w:val="0"/>
          <w:sz w:val="26"/>
          <w:szCs w:val="26"/>
          <w:lang w:val="ro-RO" w:eastAsia="en-US" w:bidi="ar-SA"/>
        </w:rPr>
        <w:t xml:space="preserve"> </w:t>
      </w:r>
      <w:r w:rsidR="00594B7B" w:rsidRPr="00363D9B">
        <w:rPr>
          <w:rFonts w:ascii="Arial" w:eastAsia="Calibri" w:hAnsi="Arial" w:cs="Arial"/>
          <w:kern w:val="0"/>
          <w:sz w:val="26"/>
          <w:szCs w:val="26"/>
          <w:lang w:val="ro-RO" w:bidi="ar-SA"/>
        </w:rPr>
        <w:t>(1) În</w:t>
      </w:r>
      <w:r w:rsidR="00C72413" w:rsidRPr="00363D9B">
        <w:rPr>
          <w:rFonts w:ascii="Arial" w:eastAsia="Calibri" w:hAnsi="Arial" w:cs="Arial"/>
          <w:kern w:val="0"/>
          <w:sz w:val="26"/>
          <w:szCs w:val="26"/>
          <w:lang w:val="ro-RO" w:bidi="ar-SA"/>
        </w:rPr>
        <w:t xml:space="preserve">cepând cu data de </w:t>
      </w:r>
      <w:r w:rsidR="00594B7B" w:rsidRPr="00363D9B">
        <w:rPr>
          <w:rFonts w:ascii="Arial" w:eastAsia="Calibri" w:hAnsi="Arial" w:cs="Arial"/>
          <w:kern w:val="0"/>
          <w:sz w:val="26"/>
          <w:szCs w:val="26"/>
          <w:lang w:val="ro-RO" w:bidi="ar-SA"/>
        </w:rPr>
        <w:t>1 ianuarie 2023, prin derogare de la prevederile art. 78, art. 139 alin. (1), art. 140, art. 157 alin. (1) şi ale art. 220^4 alin. (1) din Legea nr. 227/2015 privind Codul fiscal, cu modificările şi completările ulterioare, în cazul salariaților care desfăşoară activitate în baza contractului individual de muncă, încadraţi cu normă întreagă, la locul unde se află funcţia de bază, nu se datorează impozit pe venit și nu se cuprinde în baza lunară de calcul al contribuțiilor sociale obligatorii suma de 200 lei/lună, reprezentând venituri din salarii şi asimilate salariilor, dacă sunt îndeplinite cumulativ următoarele condiții:</w:t>
      </w:r>
    </w:p>
    <w:p w:rsidR="00594B7B" w:rsidRPr="00363D9B" w:rsidRDefault="0003245D" w:rsidP="00594B7B">
      <w:pPr>
        <w:suppressAutoHyphens w:val="0"/>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a) nivelul salariului de bază brut lunar stabilit potrivit contractului individual de muncă, fără a include sporuri şi alte adaosuri, este egal cu nivelul salariului minim brut pe ţară garantat în plată stabilit prin hotărâre a Guvernului</w:t>
      </w:r>
      <w:r w:rsidR="00C72413" w:rsidRPr="00363D9B">
        <w:rPr>
          <w:rFonts w:ascii="Arial" w:eastAsia="Calibri" w:hAnsi="Arial" w:cs="Arial"/>
          <w:kern w:val="0"/>
          <w:sz w:val="26"/>
          <w:szCs w:val="26"/>
          <w:lang w:val="ro-RO" w:bidi="ar-SA"/>
        </w:rPr>
        <w:t>,</w:t>
      </w:r>
      <w:r w:rsidR="00594B7B" w:rsidRPr="00363D9B">
        <w:rPr>
          <w:rFonts w:ascii="Arial" w:eastAsia="Calibri" w:hAnsi="Arial" w:cs="Arial"/>
          <w:kern w:val="0"/>
          <w:sz w:val="26"/>
          <w:szCs w:val="26"/>
          <w:lang w:val="ro-RO" w:bidi="ar-SA"/>
        </w:rPr>
        <w:t xml:space="preserve"> în vigoare în luna căreia îi sunt aferente veniturile;</w:t>
      </w:r>
    </w:p>
    <w:p w:rsidR="00594B7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b) venitul brut realizat din salarii şi asimilate salariilor astfel cum este definit la art. 76 alin. (1)</w:t>
      </w:r>
      <w:r w:rsidR="008E0D28">
        <w:rPr>
          <w:rFonts w:ascii="Arial" w:eastAsia="Calibri" w:hAnsi="Arial" w:cs="Arial"/>
          <w:kern w:val="0"/>
          <w:sz w:val="26"/>
          <w:szCs w:val="26"/>
          <w:lang w:val="ro-RO" w:bidi="ar-SA"/>
        </w:rPr>
        <w:t xml:space="preserve"> </w:t>
      </w:r>
      <w:r w:rsidR="00594B7B" w:rsidRPr="00363D9B">
        <w:rPr>
          <w:rFonts w:ascii="Arial" w:eastAsia="Calibri" w:hAnsi="Arial" w:cs="Arial"/>
          <w:kern w:val="0"/>
          <w:sz w:val="26"/>
          <w:szCs w:val="26"/>
          <w:lang w:val="ro-RO" w:bidi="ar-SA"/>
        </w:rPr>
        <w:t>-</w:t>
      </w:r>
      <w:r w:rsidR="008E0D28">
        <w:rPr>
          <w:rFonts w:ascii="Arial" w:eastAsia="Calibri" w:hAnsi="Arial" w:cs="Arial"/>
          <w:kern w:val="0"/>
          <w:sz w:val="26"/>
          <w:szCs w:val="26"/>
          <w:lang w:val="ro-RO" w:bidi="ar-SA"/>
        </w:rPr>
        <w:t xml:space="preserve"> </w:t>
      </w:r>
      <w:r w:rsidR="00594B7B" w:rsidRPr="00363D9B">
        <w:rPr>
          <w:rFonts w:ascii="Arial" w:eastAsia="Calibri" w:hAnsi="Arial" w:cs="Arial"/>
          <w:kern w:val="0"/>
          <w:sz w:val="26"/>
          <w:szCs w:val="26"/>
          <w:lang w:val="ro-RO" w:bidi="ar-SA"/>
        </w:rPr>
        <w:t>(3) din Legea nr. 227/2015, cu modificările și completările ulterioare, în baza aceluiași contract</w:t>
      </w:r>
      <w:r w:rsidR="00BE67C7">
        <w:rPr>
          <w:rFonts w:ascii="Arial" w:eastAsia="Calibri" w:hAnsi="Arial" w:cs="Arial"/>
          <w:kern w:val="0"/>
          <w:sz w:val="26"/>
          <w:szCs w:val="26"/>
          <w:lang w:val="ro-RO" w:bidi="ar-SA"/>
        </w:rPr>
        <w:t xml:space="preserve"> individual</w:t>
      </w:r>
      <w:r w:rsidR="00594B7B" w:rsidRPr="00363D9B">
        <w:rPr>
          <w:rFonts w:ascii="Arial" w:eastAsia="Calibri" w:hAnsi="Arial" w:cs="Arial"/>
          <w:kern w:val="0"/>
          <w:sz w:val="26"/>
          <w:szCs w:val="26"/>
          <w:lang w:val="ro-RO" w:bidi="ar-SA"/>
        </w:rPr>
        <w:t xml:space="preserve"> de muncă,  pentru aceeași lună, nu depășește</w:t>
      </w:r>
      <w:r w:rsidR="00581F86">
        <w:rPr>
          <w:rFonts w:ascii="Arial" w:eastAsia="Calibri" w:hAnsi="Arial" w:cs="Arial"/>
          <w:kern w:val="0"/>
          <w:sz w:val="26"/>
          <w:szCs w:val="26"/>
          <w:lang w:val="ro-RO" w:bidi="ar-SA"/>
        </w:rPr>
        <w:t xml:space="preserve"> nivelul de 4.000 lei, inclusiv;</w:t>
      </w:r>
    </w:p>
    <w:p w:rsidR="00EC2E0B" w:rsidRDefault="00581F86" w:rsidP="00594B7B">
      <w:pPr>
        <w:autoSpaceDN/>
        <w:spacing w:before="120" w:after="120" w:line="259" w:lineRule="auto"/>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00EC2E0B">
        <w:rPr>
          <w:rFonts w:ascii="Arial" w:eastAsia="Calibri" w:hAnsi="Arial" w:cs="Arial"/>
          <w:kern w:val="0"/>
          <w:sz w:val="26"/>
          <w:szCs w:val="26"/>
          <w:lang w:val="ro-RO" w:bidi="ar-SA"/>
        </w:rPr>
        <w:t xml:space="preserve">(2) </w:t>
      </w:r>
      <w:r w:rsidR="00EC2E0B" w:rsidRPr="00EC2E0B">
        <w:rPr>
          <w:rFonts w:ascii="Arial" w:eastAsia="Calibri" w:hAnsi="Arial" w:cs="Arial"/>
          <w:kern w:val="0"/>
          <w:sz w:val="26"/>
          <w:szCs w:val="26"/>
          <w:lang w:val="ro-RO" w:bidi="ar-SA"/>
        </w:rPr>
        <w:t>Condiția prevăzută la alin. (1) lit.</w:t>
      </w:r>
      <w:r w:rsidR="00EC2E0B">
        <w:rPr>
          <w:rFonts w:ascii="Arial" w:eastAsia="Calibri" w:hAnsi="Arial" w:cs="Arial"/>
          <w:kern w:val="0"/>
          <w:sz w:val="26"/>
          <w:szCs w:val="26"/>
          <w:lang w:val="ro-RO" w:bidi="ar-SA"/>
        </w:rPr>
        <w:t xml:space="preserve"> </w:t>
      </w:r>
      <w:r w:rsidR="00EC2E0B" w:rsidRPr="00EC2E0B">
        <w:rPr>
          <w:rFonts w:ascii="Arial" w:eastAsia="Calibri" w:hAnsi="Arial" w:cs="Arial"/>
          <w:kern w:val="0"/>
          <w:sz w:val="26"/>
          <w:szCs w:val="26"/>
          <w:lang w:val="ro-RO" w:bidi="ar-SA"/>
        </w:rPr>
        <w:t xml:space="preserve">a) nu se consideră a fi îndeplinită dacă, în perioada cuprinsă între data intrării în vigoare a prezentei ordonanțe de urgență a Guvernului și 31 decembrie 2023, </w:t>
      </w:r>
      <w:r w:rsidR="008E1FD7">
        <w:rPr>
          <w:rFonts w:ascii="Arial" w:eastAsia="Calibri" w:hAnsi="Arial" w:cs="Arial"/>
          <w:kern w:val="0"/>
          <w:sz w:val="26"/>
          <w:szCs w:val="26"/>
          <w:lang w:val="ro-RO" w:bidi="ar-SA"/>
        </w:rPr>
        <w:t xml:space="preserve">este diminuat </w:t>
      </w:r>
      <w:r w:rsidR="00EC2E0B" w:rsidRPr="00EC2E0B">
        <w:rPr>
          <w:rFonts w:ascii="Arial" w:eastAsia="Calibri" w:hAnsi="Arial" w:cs="Arial"/>
          <w:kern w:val="0"/>
          <w:sz w:val="26"/>
          <w:szCs w:val="26"/>
          <w:lang w:val="ro-RO" w:bidi="ar-SA"/>
        </w:rPr>
        <w:t>nivelul salariului de bază brut lunar stabilit potrivit contractului individual de muncă, fără a  include sporuri şi alte adaosuri.</w:t>
      </w:r>
      <w:r w:rsidR="0003245D" w:rsidRPr="00363D9B">
        <w:rPr>
          <w:rFonts w:ascii="Arial" w:eastAsia="Calibri" w:hAnsi="Arial" w:cs="Arial"/>
          <w:kern w:val="0"/>
          <w:sz w:val="26"/>
          <w:szCs w:val="26"/>
          <w:lang w:val="ro-RO" w:bidi="ar-SA"/>
        </w:rPr>
        <w:tab/>
      </w:r>
    </w:p>
    <w:p w:rsidR="00594B7B" w:rsidRPr="00363D9B" w:rsidRDefault="00EC2E0B" w:rsidP="00594B7B">
      <w:pPr>
        <w:autoSpaceDN/>
        <w:spacing w:before="120" w:after="120" w:line="259" w:lineRule="auto"/>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w:t>
      </w:r>
      <w:r>
        <w:rPr>
          <w:rFonts w:ascii="Arial" w:eastAsia="Calibri" w:hAnsi="Arial" w:cs="Arial"/>
          <w:kern w:val="0"/>
          <w:sz w:val="26"/>
          <w:szCs w:val="26"/>
          <w:lang w:val="ro-RO" w:bidi="ar-SA"/>
        </w:rPr>
        <w:t>3</w:t>
      </w:r>
      <w:r w:rsidR="00594B7B" w:rsidRPr="00363D9B">
        <w:rPr>
          <w:rFonts w:ascii="Arial" w:eastAsia="Calibri" w:hAnsi="Arial" w:cs="Arial"/>
          <w:kern w:val="0"/>
          <w:sz w:val="26"/>
          <w:szCs w:val="26"/>
          <w:lang w:val="ro-RO" w:bidi="ar-SA"/>
        </w:rPr>
        <w:t xml:space="preserve">) Prevederile alin. (1) </w:t>
      </w:r>
      <w:r>
        <w:rPr>
          <w:rFonts w:ascii="Arial" w:eastAsia="Calibri" w:hAnsi="Arial" w:cs="Arial"/>
          <w:kern w:val="0"/>
          <w:sz w:val="26"/>
          <w:szCs w:val="26"/>
          <w:lang w:val="ro-RO" w:bidi="ar-SA"/>
        </w:rPr>
        <w:t xml:space="preserve">și alin. (2) </w:t>
      </w:r>
      <w:r w:rsidR="00594B7B" w:rsidRPr="00363D9B">
        <w:rPr>
          <w:rFonts w:ascii="Arial" w:eastAsia="Calibri" w:hAnsi="Arial" w:cs="Arial"/>
          <w:kern w:val="0"/>
          <w:sz w:val="26"/>
          <w:szCs w:val="26"/>
          <w:lang w:val="ro-RO" w:bidi="ar-SA"/>
        </w:rPr>
        <w:t>se aplică în același condiții și în următoarele cazuri:</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 xml:space="preserve">a) salariaților care desfășoară activitate în sectorul agricol și industria alimentară și nu beneficiază de facilitățile fiscale prevăzute la art. 60 </w:t>
      </w:r>
      <w:r w:rsidR="00904640">
        <w:rPr>
          <w:rFonts w:ascii="Arial" w:eastAsia="Calibri" w:hAnsi="Arial" w:cs="Arial"/>
          <w:kern w:val="0"/>
          <w:sz w:val="26"/>
          <w:szCs w:val="26"/>
          <w:lang w:val="ro-RO" w:bidi="ar-SA"/>
        </w:rPr>
        <w:t>pct.7, art. 138^2</w:t>
      </w:r>
      <w:r w:rsidR="00594B7B" w:rsidRPr="00363D9B">
        <w:rPr>
          <w:rFonts w:ascii="Arial" w:eastAsia="Calibri" w:hAnsi="Arial" w:cs="Arial"/>
          <w:kern w:val="0"/>
          <w:sz w:val="26"/>
          <w:szCs w:val="26"/>
          <w:lang w:val="ro-RO" w:bidi="ar-SA"/>
        </w:rPr>
        <w:t xml:space="preserve"> și </w:t>
      </w:r>
      <w:r w:rsidR="00C72413" w:rsidRPr="00363D9B">
        <w:rPr>
          <w:rFonts w:ascii="Arial" w:eastAsia="Calibri" w:hAnsi="Arial" w:cs="Arial"/>
          <w:kern w:val="0"/>
          <w:sz w:val="26"/>
          <w:szCs w:val="26"/>
          <w:lang w:val="ro-RO" w:bidi="ar-SA"/>
        </w:rPr>
        <w:t>la</w:t>
      </w:r>
      <w:r w:rsidR="00594B7B" w:rsidRPr="00363D9B">
        <w:rPr>
          <w:rFonts w:ascii="Arial" w:eastAsia="Calibri" w:hAnsi="Arial" w:cs="Arial"/>
          <w:kern w:val="0"/>
          <w:sz w:val="26"/>
          <w:szCs w:val="26"/>
          <w:lang w:val="ro-RO" w:bidi="ar-SA"/>
        </w:rPr>
        <w:t xml:space="preserve"> art. 154 alin. (1) lit. s) din Legea nr. 227/2015, cu modificările şi completările ulterioare;</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b) veniturior din salarii şi asimilate salariilor astfel cum sunt definite la art. 76 alin. (1)</w:t>
      </w:r>
      <w:r w:rsidR="004A6E92">
        <w:rPr>
          <w:rFonts w:ascii="Arial" w:eastAsia="Calibri" w:hAnsi="Arial" w:cs="Arial"/>
          <w:kern w:val="0"/>
          <w:sz w:val="26"/>
          <w:szCs w:val="26"/>
          <w:lang w:val="ro-RO" w:bidi="ar-SA"/>
        </w:rPr>
        <w:t xml:space="preserve"> </w:t>
      </w:r>
      <w:r w:rsidR="00594B7B" w:rsidRPr="00363D9B">
        <w:rPr>
          <w:rFonts w:ascii="Arial" w:eastAsia="Calibri" w:hAnsi="Arial" w:cs="Arial"/>
          <w:kern w:val="0"/>
          <w:sz w:val="26"/>
          <w:szCs w:val="26"/>
          <w:lang w:val="ro-RO" w:bidi="ar-SA"/>
        </w:rPr>
        <w:t>-</w:t>
      </w:r>
      <w:r w:rsidR="004A6E92">
        <w:rPr>
          <w:rFonts w:ascii="Arial" w:eastAsia="Calibri" w:hAnsi="Arial" w:cs="Arial"/>
          <w:kern w:val="0"/>
          <w:sz w:val="26"/>
          <w:szCs w:val="26"/>
          <w:lang w:val="ro-RO" w:bidi="ar-SA"/>
        </w:rPr>
        <w:t xml:space="preserve"> </w:t>
      </w:r>
      <w:r w:rsidR="00594B7B" w:rsidRPr="00363D9B">
        <w:rPr>
          <w:rFonts w:ascii="Arial" w:eastAsia="Calibri" w:hAnsi="Arial" w:cs="Arial"/>
          <w:kern w:val="0"/>
          <w:sz w:val="26"/>
          <w:szCs w:val="26"/>
          <w:lang w:val="ro-RO" w:bidi="ar-SA"/>
        </w:rPr>
        <w:t xml:space="preserve">(3) din Legea nr. 227/2015, cu modificările și completările ulterioare, obținute în baza unui raport de serviciu, potrivit legii. </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w:t>
      </w:r>
      <w:r w:rsidR="00EC2E0B">
        <w:rPr>
          <w:rFonts w:ascii="Arial" w:eastAsia="Calibri" w:hAnsi="Arial" w:cs="Arial"/>
          <w:kern w:val="0"/>
          <w:sz w:val="26"/>
          <w:szCs w:val="26"/>
          <w:lang w:val="ro-RO" w:bidi="ar-SA"/>
        </w:rPr>
        <w:t>4</w:t>
      </w:r>
      <w:r w:rsidR="00594B7B" w:rsidRPr="00363D9B">
        <w:rPr>
          <w:rFonts w:ascii="Arial" w:eastAsia="Calibri" w:hAnsi="Arial" w:cs="Arial"/>
          <w:kern w:val="0"/>
          <w:sz w:val="26"/>
          <w:szCs w:val="26"/>
          <w:lang w:val="ro-RO" w:bidi="ar-SA"/>
        </w:rPr>
        <w:t>) Suma de 200 de lei prevăzută la alin (1)  se diminuează în funcţie de:</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 xml:space="preserve">a) perioada din lună în care salariul de bază/solda lunară din contractul individual de muncă sau raportul de serviciu, după caz, sunt menținute la nivelul salariului minim brut pe ţară garantat în plată stabilit prin hotărâre a Guvernului;  </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b) data de la care angajaţii noi sunt încadraţi în muncă la un nivel al salariului/soldei lunare, după caz, egal cu nivelul salariului minim brut pe ţară garantat în plată;</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c) fracţia din lună pentru care se determină veniturile din salarii şi asimilate salariilor;</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d) data de la care încetează contractul individual de muncă/raportul de serviciu, după caz.</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w:t>
      </w:r>
      <w:r w:rsidR="00EC2E0B">
        <w:rPr>
          <w:rFonts w:ascii="Arial" w:eastAsia="Calibri" w:hAnsi="Arial" w:cs="Arial"/>
          <w:kern w:val="0"/>
          <w:sz w:val="26"/>
          <w:szCs w:val="26"/>
          <w:lang w:val="ro-RO" w:bidi="ar-SA"/>
        </w:rPr>
        <w:t>5</w:t>
      </w:r>
      <w:r w:rsidR="00594B7B" w:rsidRPr="00363D9B">
        <w:rPr>
          <w:rFonts w:ascii="Arial" w:eastAsia="Calibri" w:hAnsi="Arial" w:cs="Arial"/>
          <w:kern w:val="0"/>
          <w:sz w:val="26"/>
          <w:szCs w:val="26"/>
          <w:lang w:val="ro-RO" w:bidi="ar-SA"/>
        </w:rPr>
        <w:t xml:space="preserve">) Prin derogare de la prevederile art. 146 alin. (5^6) și ale art. 168 alin. (6^1) din Legea nr. 227/2015, cu modificările și completările ulterioare, pentru veniturile aferente anului 2023, nivelul salariului de bază minim brut pe ţară garantat în plată în vigoare în luna pentru care se aplică prevederile art. 146 alin. (5^6) – (5^9) și ale art. 168 alin. (6^1) din Legea nr. 227/2015, cu modificările și completările ulterioare, se diminuează cu suma de 200 lei lunar. </w:t>
      </w:r>
    </w:p>
    <w:p w:rsidR="00594B7B"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594B7B" w:rsidRPr="00363D9B">
        <w:rPr>
          <w:rFonts w:ascii="Arial" w:eastAsia="Calibri" w:hAnsi="Arial" w:cs="Arial"/>
          <w:kern w:val="0"/>
          <w:sz w:val="26"/>
          <w:szCs w:val="26"/>
          <w:lang w:val="ro-RO" w:bidi="ar-SA"/>
        </w:rPr>
        <w:t>(</w:t>
      </w:r>
      <w:r w:rsidR="00EC2E0B">
        <w:rPr>
          <w:rFonts w:ascii="Arial" w:eastAsia="Calibri" w:hAnsi="Arial" w:cs="Arial"/>
          <w:kern w:val="0"/>
          <w:sz w:val="26"/>
          <w:szCs w:val="26"/>
          <w:lang w:val="ro-RO" w:bidi="ar-SA"/>
        </w:rPr>
        <w:t>6</w:t>
      </w:r>
      <w:r w:rsidR="00594B7B" w:rsidRPr="00363D9B">
        <w:rPr>
          <w:rFonts w:ascii="Arial" w:eastAsia="Calibri" w:hAnsi="Arial" w:cs="Arial"/>
          <w:kern w:val="0"/>
          <w:sz w:val="26"/>
          <w:szCs w:val="26"/>
          <w:lang w:val="ro-RO" w:bidi="ar-SA"/>
        </w:rPr>
        <w:t>) Prevederile prezentului articol se aplică veniturilor aferente lunilor ianuarie - decembrie 2023, inclusiv.</w:t>
      </w:r>
    </w:p>
    <w:p w:rsidR="0003245D" w:rsidRPr="00363D9B" w:rsidRDefault="0003245D" w:rsidP="00594B7B">
      <w:pPr>
        <w:autoSpaceDN/>
        <w:spacing w:before="120" w:after="120" w:line="259" w:lineRule="auto"/>
        <w:jc w:val="both"/>
        <w:textAlignment w:val="auto"/>
        <w:rPr>
          <w:rFonts w:ascii="Arial" w:eastAsia="Calibri" w:hAnsi="Arial" w:cs="Arial"/>
          <w:kern w:val="0"/>
          <w:sz w:val="26"/>
          <w:szCs w:val="26"/>
          <w:lang w:val="ro-RO" w:bidi="ar-SA"/>
        </w:rPr>
      </w:pPr>
    </w:p>
    <w:p w:rsidR="00594B7B" w:rsidRPr="00363D9B" w:rsidRDefault="00E9789B" w:rsidP="00594B7B">
      <w:pPr>
        <w:autoSpaceDN/>
        <w:jc w:val="both"/>
        <w:textAlignment w:val="auto"/>
        <w:rPr>
          <w:rFonts w:ascii="Arial" w:eastAsia="Calibri" w:hAnsi="Arial" w:cs="Arial"/>
          <w:kern w:val="0"/>
          <w:sz w:val="26"/>
          <w:szCs w:val="26"/>
          <w:lang w:val="ro-RO" w:bidi="ar-SA"/>
        </w:rPr>
      </w:pPr>
      <w:r w:rsidRPr="00363D9B">
        <w:rPr>
          <w:rFonts w:ascii="Arial" w:eastAsia="Calibri" w:hAnsi="Arial" w:cs="Arial"/>
          <w:b/>
          <w:kern w:val="0"/>
          <w:sz w:val="26"/>
          <w:szCs w:val="26"/>
          <w:lang w:val="ro-RO" w:bidi="ar-SA"/>
        </w:rPr>
        <w:tab/>
        <w:t>Art. XLVI</w:t>
      </w:r>
      <w:r w:rsidR="00F65557" w:rsidRPr="00363D9B">
        <w:rPr>
          <w:rFonts w:ascii="Arial" w:eastAsia="Calibri" w:hAnsi="Arial" w:cs="Arial"/>
          <w:b/>
          <w:kern w:val="0"/>
          <w:sz w:val="26"/>
          <w:szCs w:val="26"/>
          <w:lang w:val="ro-RO" w:bidi="ar-SA"/>
        </w:rPr>
        <w:t>I</w:t>
      </w:r>
      <w:r w:rsidRPr="00363D9B">
        <w:rPr>
          <w:rFonts w:ascii="Arial" w:eastAsia="Calibri" w:hAnsi="Arial" w:cs="Arial"/>
          <w:b/>
          <w:kern w:val="0"/>
          <w:sz w:val="26"/>
          <w:szCs w:val="26"/>
          <w:lang w:val="ro-RO" w:bidi="ar-SA"/>
        </w:rPr>
        <w:t xml:space="preserve">. </w:t>
      </w:r>
      <w:r w:rsidRPr="00363D9B">
        <w:rPr>
          <w:rFonts w:ascii="Arial" w:eastAsia="Calibri" w:hAnsi="Arial" w:cs="Arial"/>
          <w:kern w:val="0"/>
          <w:sz w:val="26"/>
          <w:szCs w:val="26"/>
          <w:lang w:val="ro-RO" w:bidi="ar-SA"/>
        </w:rPr>
        <w:t>-</w:t>
      </w:r>
      <w:r w:rsidRPr="00363D9B">
        <w:rPr>
          <w:rFonts w:ascii="Arial" w:eastAsia="Calibri" w:hAnsi="Arial" w:cs="Arial"/>
          <w:b/>
          <w:kern w:val="0"/>
          <w:sz w:val="26"/>
          <w:szCs w:val="26"/>
          <w:lang w:val="ro-RO" w:bidi="ar-SA"/>
        </w:rPr>
        <w:t xml:space="preserve"> </w:t>
      </w:r>
      <w:r w:rsidR="00594B7B" w:rsidRPr="00363D9B">
        <w:rPr>
          <w:rFonts w:ascii="Arial" w:eastAsia="Times New Roman" w:hAnsi="Arial" w:cs="Arial"/>
          <w:kern w:val="0"/>
          <w:sz w:val="26"/>
          <w:szCs w:val="26"/>
          <w:highlight w:val="white"/>
          <w:lang w:val="ro-RO" w:eastAsia="en-US" w:bidi="ar-SA"/>
        </w:rPr>
        <w:t>Articolul IV din Ordonanța Guvernului nr. 11/2022 pentru modificarea şi completarea unor acte normative, precum şi pentru modificarea unor termene, publicată în Monitorul Oficial al României, Partea I, nr.  97 din 31 ianuarie 2022, se modifică și va avea următorul cuprins:</w:t>
      </w:r>
    </w:p>
    <w:p w:rsidR="00594B7B" w:rsidRPr="00363D9B" w:rsidRDefault="00594B7B" w:rsidP="00594B7B">
      <w:pPr>
        <w:autoSpaceDN/>
        <w:jc w:val="both"/>
        <w:textAlignment w:val="auto"/>
        <w:rPr>
          <w:rFonts w:ascii="Arial" w:eastAsia="Times New Roman" w:hAnsi="Arial" w:cs="Arial"/>
          <w:kern w:val="0"/>
          <w:sz w:val="26"/>
          <w:szCs w:val="26"/>
          <w:highlight w:val="white"/>
          <w:lang w:val="ro-RO" w:eastAsia="en-US" w:bidi="ar-SA"/>
        </w:rPr>
      </w:pPr>
    </w:p>
    <w:p w:rsidR="00594B7B" w:rsidRPr="00363D9B" w:rsidRDefault="00594B7B" w:rsidP="00594B7B">
      <w:pPr>
        <w:autoSpaceDN/>
        <w:jc w:val="both"/>
        <w:textAlignment w:val="auto"/>
        <w:rPr>
          <w:rFonts w:ascii="Arial" w:eastAsia="Calibri" w:hAnsi="Arial" w:cs="Arial"/>
          <w:kern w:val="0"/>
          <w:sz w:val="26"/>
          <w:szCs w:val="26"/>
          <w:lang w:val="ro-RO" w:bidi="ar-SA"/>
        </w:rPr>
      </w:pPr>
      <w:r w:rsidRPr="00363D9B">
        <w:rPr>
          <w:rFonts w:ascii="Arial" w:eastAsia="Times New Roman" w:hAnsi="Arial" w:cs="Arial"/>
          <w:kern w:val="0"/>
          <w:sz w:val="26"/>
          <w:szCs w:val="26"/>
          <w:highlight w:val="white"/>
          <w:shd w:val="clear" w:color="auto" w:fill="FFFFFF"/>
          <w:lang w:val="ro-RO" w:eastAsia="en-US" w:bidi="ar-SA"/>
        </w:rPr>
        <w:t>”</w:t>
      </w:r>
      <w:r w:rsidR="00540D74" w:rsidRPr="00363D9B">
        <w:rPr>
          <w:rFonts w:ascii="Arial" w:eastAsia="Times New Roman" w:hAnsi="Arial" w:cs="Arial"/>
          <w:kern w:val="0"/>
          <w:sz w:val="26"/>
          <w:szCs w:val="26"/>
          <w:highlight w:val="white"/>
          <w:shd w:val="clear" w:color="auto" w:fill="FFFFFF"/>
          <w:lang w:val="ro-RO" w:eastAsia="en-US" w:bidi="ar-SA"/>
        </w:rPr>
        <w:t>Art.</w:t>
      </w:r>
      <w:r w:rsidRPr="00363D9B">
        <w:rPr>
          <w:rFonts w:ascii="Arial" w:eastAsia="Times New Roman" w:hAnsi="Arial" w:cs="Arial"/>
          <w:kern w:val="0"/>
          <w:sz w:val="26"/>
          <w:szCs w:val="26"/>
          <w:highlight w:val="white"/>
          <w:shd w:val="clear" w:color="auto" w:fill="FFFFFF"/>
          <w:lang w:val="ro-RO" w:eastAsia="en-US" w:bidi="ar-SA"/>
        </w:rPr>
        <w:t xml:space="preserve"> IV  </w:t>
      </w:r>
    </w:p>
    <w:p w:rsidR="00594B7B" w:rsidRPr="00363D9B" w:rsidRDefault="00594B7B" w:rsidP="00594B7B">
      <w:pPr>
        <w:autoSpaceDN/>
        <w:jc w:val="both"/>
        <w:textAlignment w:val="auto"/>
        <w:rPr>
          <w:rFonts w:ascii="Arial" w:eastAsia="Times New Roman" w:hAnsi="Arial" w:cs="Arial"/>
          <w:kern w:val="0"/>
          <w:sz w:val="26"/>
          <w:szCs w:val="26"/>
          <w:shd w:val="clear" w:color="auto" w:fill="FFFFFF"/>
          <w:lang w:val="ro-RO" w:eastAsia="en-US" w:bidi="ar-SA"/>
        </w:rPr>
      </w:pPr>
      <w:r w:rsidRPr="00363D9B">
        <w:rPr>
          <w:rFonts w:ascii="Arial" w:eastAsia="Times New Roman" w:hAnsi="Arial" w:cs="Arial"/>
          <w:kern w:val="0"/>
          <w:sz w:val="26"/>
          <w:szCs w:val="26"/>
          <w:shd w:val="clear" w:color="auto" w:fill="FFFFFF"/>
          <w:lang w:val="ro-RO" w:eastAsia="en-US" w:bidi="ar-SA"/>
        </w:rPr>
        <w:t xml:space="preserve">Până la data de 31 decembrie 2023, operatorii economici care efectuează livrări de bunuri sau prestări de servicii prin intermediul automatelor comerciale ce funcționează pe bază de plăți cu cardul, precum și de acceptatoare de bancnote sau monede, după caz, au obligația de a dota automatele comerciale cu aparatele de marcat electronice fiscale prevăzute la </w:t>
      </w:r>
      <w:hyperlink r:id="rId8" w:history="1">
        <w:r w:rsidRPr="00363D9B">
          <w:rPr>
            <w:rFonts w:ascii="Arial" w:eastAsia="Times New Roman" w:hAnsi="Arial" w:cs="Arial"/>
            <w:kern w:val="0"/>
            <w:sz w:val="26"/>
            <w:szCs w:val="26"/>
            <w:shd w:val="clear" w:color="auto" w:fill="FFFFFF"/>
            <w:lang w:val="ro-RO" w:eastAsia="en-US" w:bidi="ar-SA"/>
          </w:rPr>
          <w:t>art. 3 alin. (2) din Ordonanța de urgență a Guvernului nr. 28/1999, republicată</w:t>
        </w:r>
      </w:hyperlink>
      <w:r w:rsidRPr="00363D9B">
        <w:rPr>
          <w:rFonts w:ascii="Arial" w:eastAsia="Times New Roman" w:hAnsi="Arial" w:cs="Arial"/>
          <w:kern w:val="0"/>
          <w:sz w:val="26"/>
          <w:szCs w:val="26"/>
          <w:shd w:val="clear" w:color="auto" w:fill="FFFFFF"/>
          <w:lang w:val="ro-RO" w:eastAsia="en-US" w:bidi="ar-SA"/>
        </w:rPr>
        <w:t>, cu modificările și completările ulterioare.”</w:t>
      </w:r>
    </w:p>
    <w:p w:rsidR="00A74B26" w:rsidRPr="00363D9B" w:rsidRDefault="00A74B26" w:rsidP="00594B7B">
      <w:pPr>
        <w:autoSpaceDN/>
        <w:jc w:val="both"/>
        <w:textAlignment w:val="auto"/>
        <w:rPr>
          <w:rFonts w:ascii="Arial" w:eastAsia="Times New Roman" w:hAnsi="Arial" w:cs="Arial"/>
          <w:kern w:val="0"/>
          <w:sz w:val="26"/>
          <w:szCs w:val="26"/>
          <w:shd w:val="clear" w:color="auto" w:fill="FFFFFF"/>
          <w:lang w:val="ro-RO" w:eastAsia="en-US" w:bidi="ar-SA"/>
        </w:rPr>
      </w:pPr>
    </w:p>
    <w:p w:rsidR="00A74B26" w:rsidRPr="00363D9B" w:rsidRDefault="00A74B26" w:rsidP="00594B7B">
      <w:pPr>
        <w:autoSpaceDN/>
        <w:jc w:val="both"/>
        <w:textAlignment w:val="auto"/>
        <w:rPr>
          <w:rFonts w:ascii="Arial" w:eastAsia="Times New Roman" w:hAnsi="Arial" w:cs="Arial"/>
          <w:kern w:val="0"/>
          <w:sz w:val="26"/>
          <w:szCs w:val="26"/>
          <w:shd w:val="clear" w:color="auto" w:fill="FFFFFF"/>
          <w:lang w:val="ro-RO" w:eastAsia="en-US" w:bidi="ar-SA"/>
        </w:rPr>
      </w:pPr>
    </w:p>
    <w:p w:rsidR="00A74B26" w:rsidRPr="00363D9B" w:rsidRDefault="00E9789B" w:rsidP="00A74B26">
      <w:pPr>
        <w:autoSpaceDN/>
        <w:jc w:val="both"/>
        <w:textAlignment w:val="auto"/>
        <w:rPr>
          <w:rFonts w:ascii="Arial" w:eastAsia="Calibri" w:hAnsi="Arial" w:cs="Arial"/>
          <w:kern w:val="0"/>
          <w:sz w:val="26"/>
          <w:szCs w:val="26"/>
          <w:lang w:val="ro-RO" w:bidi="ar-SA"/>
        </w:rPr>
      </w:pPr>
      <w:r w:rsidRPr="00363D9B">
        <w:rPr>
          <w:rFonts w:ascii="Arial" w:eastAsia="Calibri" w:hAnsi="Arial" w:cs="Arial"/>
          <w:b/>
          <w:kern w:val="0"/>
          <w:sz w:val="26"/>
          <w:szCs w:val="26"/>
          <w:lang w:val="ro-RO" w:bidi="ar-SA"/>
        </w:rPr>
        <w:tab/>
      </w:r>
      <w:r w:rsidR="009F65FF">
        <w:rPr>
          <w:rFonts w:ascii="Arial" w:eastAsia="Calibri" w:hAnsi="Arial" w:cs="Arial"/>
          <w:b/>
          <w:kern w:val="0"/>
          <w:sz w:val="26"/>
          <w:szCs w:val="26"/>
          <w:lang w:val="ro-RO" w:bidi="ar-SA"/>
        </w:rPr>
        <w:t>Art. XL</w:t>
      </w:r>
      <w:r w:rsidR="00B31B5A">
        <w:rPr>
          <w:rFonts w:ascii="Arial" w:eastAsia="Calibri" w:hAnsi="Arial" w:cs="Arial"/>
          <w:b/>
          <w:kern w:val="0"/>
          <w:sz w:val="26"/>
          <w:szCs w:val="26"/>
          <w:lang w:val="ro-RO" w:bidi="ar-SA"/>
        </w:rPr>
        <w:t>VII</w:t>
      </w:r>
      <w:r w:rsidR="00B43802">
        <w:rPr>
          <w:rFonts w:ascii="Arial" w:eastAsia="Calibri" w:hAnsi="Arial" w:cs="Arial"/>
          <w:b/>
          <w:kern w:val="0"/>
          <w:sz w:val="26"/>
          <w:szCs w:val="26"/>
          <w:lang w:val="ro-RO" w:bidi="ar-SA"/>
        </w:rPr>
        <w:t>I</w:t>
      </w:r>
      <w:r w:rsidRPr="00363D9B">
        <w:rPr>
          <w:rFonts w:ascii="Arial" w:eastAsia="Calibri" w:hAnsi="Arial" w:cs="Arial"/>
          <w:b/>
          <w:kern w:val="0"/>
          <w:sz w:val="26"/>
          <w:szCs w:val="26"/>
          <w:lang w:val="ro-RO" w:bidi="ar-SA"/>
        </w:rPr>
        <w:t>.</w:t>
      </w:r>
      <w:r w:rsidR="00473D0B" w:rsidRPr="00363D9B">
        <w:rPr>
          <w:rFonts w:ascii="Arial" w:eastAsia="Calibri" w:hAnsi="Arial" w:cs="Arial"/>
          <w:kern w:val="0"/>
          <w:sz w:val="26"/>
          <w:szCs w:val="26"/>
          <w:lang w:val="ro-RO" w:bidi="ar-SA"/>
        </w:rPr>
        <w:tab/>
      </w:r>
      <w:r w:rsidRPr="00363D9B">
        <w:rPr>
          <w:rFonts w:ascii="Arial" w:eastAsia="Calibri" w:hAnsi="Arial" w:cs="Arial"/>
          <w:kern w:val="0"/>
          <w:sz w:val="26"/>
          <w:szCs w:val="26"/>
          <w:lang w:val="ro-RO" w:bidi="ar-SA"/>
        </w:rPr>
        <w:t xml:space="preserve">- </w:t>
      </w:r>
      <w:r w:rsidR="00A74B26" w:rsidRPr="00363D9B">
        <w:rPr>
          <w:rFonts w:ascii="Arial" w:eastAsia="Calibri" w:hAnsi="Arial" w:cs="Arial"/>
          <w:kern w:val="0"/>
          <w:sz w:val="26"/>
          <w:szCs w:val="26"/>
          <w:lang w:val="ro-RO" w:bidi="ar-SA"/>
        </w:rPr>
        <w:t>(1) Până la închiderea anului fiscal 2022, sumele reprezentând indemnizaţia pentru fiecare zi liberă, decontate în anul 2022 potrivit art. 6 alin. (3) din Ordonanța de urgență a Guvernului nr. 110/2021 privind acordarea unor zile libere plătite părinţilor şi altor categorii de persoane în contextul răspândirii coronavirusului SARS-CoV-2, aprobată cu modificări și completări prin Legea nr. 163/2022, vor fi înapoiate, din bugetul de stat, Fondului de garantare pentru plata creanţelor salariale, gestionat potrivit art. 10 din Legea nr. 200/2006 privind constituirea şi utilizarea Fondului de garantare pentru plata creanţelor salariale, cu modificările ulterioare, de Agenţia Naţională pentru Ocuparea Forţei de Muncă, denumit în continuare Fondul de garantare.</w:t>
      </w:r>
    </w:p>
    <w:p w:rsidR="00A74B26" w:rsidRPr="00363D9B" w:rsidRDefault="00473D0B" w:rsidP="00A74B26">
      <w:pPr>
        <w:autoSpaceDN/>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A74B26" w:rsidRPr="00363D9B">
        <w:rPr>
          <w:rFonts w:ascii="Arial" w:eastAsia="Calibri" w:hAnsi="Arial" w:cs="Arial"/>
          <w:kern w:val="0"/>
          <w:sz w:val="26"/>
          <w:szCs w:val="26"/>
          <w:lang w:val="ro-RO" w:bidi="ar-SA"/>
        </w:rPr>
        <w:t>(2) Sumele prevăzute la alin. (1) se virează Fondului de garantare prin transfer din bugetul Ministerului Muncii şi Solidarităţii Sociale.</w:t>
      </w:r>
    </w:p>
    <w:p w:rsidR="00A74B26" w:rsidRPr="00363D9B" w:rsidRDefault="00473D0B" w:rsidP="00A74B26">
      <w:pPr>
        <w:autoSpaceDN/>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A74B26" w:rsidRPr="00363D9B">
        <w:rPr>
          <w:rFonts w:ascii="Arial" w:eastAsia="Calibri" w:hAnsi="Arial" w:cs="Arial"/>
          <w:kern w:val="0"/>
          <w:sz w:val="26"/>
          <w:szCs w:val="26"/>
          <w:lang w:val="ro-RO" w:bidi="ar-SA"/>
        </w:rPr>
        <w:t>(3) Agenţia Naţională pentru Ocuparea Forţei de Muncă transmite Ministerului Muncii şi Solidarităţii Sociale sumele necesare potrivit alin. (1), estimate a fi decontate din Fondul de garantare până la data de 3</w:t>
      </w:r>
      <w:r w:rsidR="00363D9B" w:rsidRPr="00363D9B">
        <w:rPr>
          <w:rFonts w:ascii="Arial" w:eastAsia="Calibri" w:hAnsi="Arial" w:cs="Arial"/>
          <w:kern w:val="0"/>
          <w:sz w:val="26"/>
          <w:szCs w:val="26"/>
          <w:lang w:val="ro-RO" w:bidi="ar-SA"/>
        </w:rPr>
        <w:t>0</w:t>
      </w:r>
      <w:r w:rsidR="00A74B26" w:rsidRPr="00363D9B">
        <w:rPr>
          <w:rFonts w:ascii="Arial" w:eastAsia="Calibri" w:hAnsi="Arial" w:cs="Arial"/>
          <w:kern w:val="0"/>
          <w:sz w:val="26"/>
          <w:szCs w:val="26"/>
          <w:lang w:val="ro-RO" w:bidi="ar-SA"/>
        </w:rPr>
        <w:t xml:space="preserve"> decembrie 2022.</w:t>
      </w:r>
    </w:p>
    <w:p w:rsidR="00A74B26" w:rsidRPr="00363D9B" w:rsidRDefault="00473D0B" w:rsidP="00A74B26">
      <w:pPr>
        <w:autoSpaceDN/>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A74B26" w:rsidRPr="00363D9B">
        <w:rPr>
          <w:rFonts w:ascii="Arial" w:eastAsia="Calibri" w:hAnsi="Arial" w:cs="Arial"/>
          <w:kern w:val="0"/>
          <w:sz w:val="26"/>
          <w:szCs w:val="26"/>
          <w:lang w:val="ro-RO" w:bidi="ar-SA"/>
        </w:rPr>
        <w:t>(4) După deschiderea creditelor bugetare, sumele solicitate potrivit alin. (3) se virează de către Ministerul Muncii şi Solidarităţii Sociale în contul 28.A.42.83.00 „Sume alocate din bugetul de stat pentru Fondul de garantare pentru plata creanţelor salariale“, deschis pe numele Agenţiei Naţionale pentru Ocuparea Forţei de Muncă la Activitatea de Trezorerie şi Contabilitate Publică a Municipiului Bucureşti.</w:t>
      </w:r>
    </w:p>
    <w:p w:rsidR="00A74B26" w:rsidRPr="00363D9B" w:rsidRDefault="00473D0B" w:rsidP="00A74B26">
      <w:pPr>
        <w:autoSpaceDN/>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A74B26" w:rsidRPr="00363D9B">
        <w:rPr>
          <w:rFonts w:ascii="Arial" w:eastAsia="Calibri" w:hAnsi="Arial" w:cs="Arial"/>
          <w:kern w:val="0"/>
          <w:sz w:val="26"/>
          <w:szCs w:val="26"/>
          <w:lang w:val="ro-RO" w:bidi="ar-SA"/>
        </w:rPr>
        <w:t>(5) Până la data de 6 ianuarie 2023, subvenţia primită de bugetul Fondului de garantare, determinată ca diferenţă între suma încasată în contul 28.A.42.83.00 „Sume alocate din bugetul de stat pentru Fondul de garantare pentru plata creanţelor salariale“ şi plăţile efectuate în anul 2022 pentru destinaţiile stabilite conform prevederilor art. 6 din Ordonanţa de urgenţă a Guvernului nr. 110/2021 se restituie în contul de cheltuieli al bugetului de stat din care aceasta a fost încasată.</w:t>
      </w:r>
    </w:p>
    <w:p w:rsidR="00A74B26" w:rsidRDefault="00473D0B" w:rsidP="00A74B26">
      <w:pPr>
        <w:autoSpaceDN/>
        <w:jc w:val="both"/>
        <w:textAlignment w:val="auto"/>
        <w:rPr>
          <w:rFonts w:ascii="Arial" w:eastAsia="Calibri" w:hAnsi="Arial" w:cs="Arial"/>
          <w:kern w:val="0"/>
          <w:sz w:val="26"/>
          <w:szCs w:val="26"/>
          <w:lang w:val="ro-RO" w:bidi="ar-SA"/>
        </w:rPr>
      </w:pPr>
      <w:r w:rsidRPr="00363D9B">
        <w:rPr>
          <w:rFonts w:ascii="Arial" w:eastAsia="Calibri" w:hAnsi="Arial" w:cs="Arial"/>
          <w:kern w:val="0"/>
          <w:sz w:val="26"/>
          <w:szCs w:val="26"/>
          <w:lang w:val="ro-RO" w:bidi="ar-SA"/>
        </w:rPr>
        <w:tab/>
      </w:r>
      <w:r w:rsidR="00A74B26" w:rsidRPr="00363D9B">
        <w:rPr>
          <w:rFonts w:ascii="Arial" w:eastAsia="Calibri" w:hAnsi="Arial" w:cs="Arial"/>
          <w:kern w:val="0"/>
          <w:sz w:val="26"/>
          <w:szCs w:val="26"/>
          <w:lang w:val="ro-RO" w:bidi="ar-SA"/>
        </w:rPr>
        <w:t>(6) Restituirea se efectuează din contul 28.A.42.83.00 „Sume alocate din bugetul de stat pentru Fondul de garantare pentru plata creanţelor salariale“ în contul 23.A.56.03.00.51.01.78 „Transferuri cu caracter general între diferite nivele ale administraţiei“ - Transferuri din bugetul de stat către bugetul asigurărilor pentru şomaj - Transferuri din bugetul de stat către Fondul de garantare pentru plata creanţelor salariale“ din care suma a fost încasată, deschis pe numele Ministerului Muncii şi Solidarităţii Sociale la Activitatea de Trezorerie şi Contabilitate Publică a Municipiului Bucureşti, pe bază de ordin de plată pentru Trezoreria Statului - OPT, în care la „Data emiterii“ se va îns</w:t>
      </w:r>
      <w:r w:rsidRPr="00363D9B">
        <w:rPr>
          <w:rFonts w:ascii="Arial" w:eastAsia="Calibri" w:hAnsi="Arial" w:cs="Arial"/>
          <w:kern w:val="0"/>
          <w:sz w:val="26"/>
          <w:szCs w:val="26"/>
          <w:lang w:val="ro-RO" w:bidi="ar-SA"/>
        </w:rPr>
        <w:t>crie data de 3</w:t>
      </w:r>
      <w:r w:rsidR="004C509A" w:rsidRPr="00363D9B">
        <w:rPr>
          <w:rFonts w:ascii="Arial" w:eastAsia="Calibri" w:hAnsi="Arial" w:cs="Arial"/>
          <w:kern w:val="0"/>
          <w:sz w:val="26"/>
          <w:szCs w:val="26"/>
          <w:lang w:val="ro-RO" w:bidi="ar-SA"/>
        </w:rPr>
        <w:t>0</w:t>
      </w:r>
      <w:r w:rsidRPr="00363D9B">
        <w:rPr>
          <w:rFonts w:ascii="Arial" w:eastAsia="Calibri" w:hAnsi="Arial" w:cs="Arial"/>
          <w:kern w:val="0"/>
          <w:sz w:val="26"/>
          <w:szCs w:val="26"/>
          <w:lang w:val="ro-RO" w:bidi="ar-SA"/>
        </w:rPr>
        <w:t xml:space="preserve"> decembrie 2022.</w:t>
      </w:r>
    </w:p>
    <w:p w:rsidR="00047F60" w:rsidRDefault="00047F60" w:rsidP="00A74B26">
      <w:pPr>
        <w:autoSpaceDN/>
        <w:jc w:val="both"/>
        <w:textAlignment w:val="auto"/>
        <w:rPr>
          <w:rFonts w:ascii="Arial" w:eastAsia="Calibri" w:hAnsi="Arial" w:cs="Arial"/>
          <w:kern w:val="0"/>
          <w:sz w:val="26"/>
          <w:szCs w:val="26"/>
          <w:lang w:val="ro-RO" w:bidi="ar-SA"/>
        </w:rPr>
      </w:pPr>
    </w:p>
    <w:p w:rsidR="00047F60" w:rsidRDefault="00047F60" w:rsidP="00A74B26">
      <w:pPr>
        <w:autoSpaceDN/>
        <w:jc w:val="both"/>
        <w:textAlignment w:val="auto"/>
        <w:rPr>
          <w:rFonts w:ascii="Arial" w:eastAsia="Calibri" w:hAnsi="Arial" w:cs="Arial"/>
          <w:kern w:val="0"/>
          <w:sz w:val="26"/>
          <w:szCs w:val="26"/>
          <w:lang w:val="ro-RO" w:bidi="ar-SA"/>
        </w:rPr>
      </w:pPr>
      <w:r>
        <w:rPr>
          <w:rFonts w:ascii="Arial" w:eastAsia="Calibri" w:hAnsi="Arial" w:cs="Arial"/>
          <w:b/>
          <w:kern w:val="0"/>
          <w:sz w:val="26"/>
          <w:szCs w:val="26"/>
          <w:lang w:val="ro-RO" w:bidi="ar-SA"/>
        </w:rPr>
        <w:tab/>
        <w:t>Art.</w:t>
      </w:r>
      <w:r w:rsidR="00B31B5A">
        <w:rPr>
          <w:rFonts w:ascii="Arial" w:eastAsia="Calibri" w:hAnsi="Arial" w:cs="Arial"/>
          <w:b/>
          <w:kern w:val="0"/>
          <w:sz w:val="26"/>
          <w:szCs w:val="26"/>
          <w:lang w:val="ro-RO" w:bidi="ar-SA"/>
        </w:rPr>
        <w:t>X</w:t>
      </w:r>
      <w:r>
        <w:rPr>
          <w:rFonts w:ascii="Arial" w:eastAsia="Calibri" w:hAnsi="Arial" w:cs="Arial"/>
          <w:b/>
          <w:kern w:val="0"/>
          <w:sz w:val="26"/>
          <w:szCs w:val="26"/>
          <w:lang w:val="ro-RO" w:bidi="ar-SA"/>
        </w:rPr>
        <w:t>L</w:t>
      </w:r>
      <w:r w:rsidR="00B31B5A">
        <w:rPr>
          <w:rFonts w:ascii="Arial" w:eastAsia="Calibri" w:hAnsi="Arial" w:cs="Arial"/>
          <w:b/>
          <w:kern w:val="0"/>
          <w:sz w:val="26"/>
          <w:szCs w:val="26"/>
          <w:lang w:val="ro-RO" w:bidi="ar-SA"/>
        </w:rPr>
        <w:t>IX</w:t>
      </w:r>
      <w:r w:rsidR="00303A01">
        <w:rPr>
          <w:rFonts w:ascii="Arial" w:eastAsia="Calibri" w:hAnsi="Arial" w:cs="Arial"/>
          <w:b/>
          <w:kern w:val="0"/>
          <w:sz w:val="26"/>
          <w:szCs w:val="26"/>
          <w:lang w:val="ro-RO" w:bidi="ar-SA"/>
        </w:rPr>
        <w:t>.</w:t>
      </w:r>
      <w:r>
        <w:rPr>
          <w:rFonts w:ascii="Arial" w:eastAsia="Calibri" w:hAnsi="Arial" w:cs="Arial"/>
          <w:b/>
          <w:kern w:val="0"/>
          <w:sz w:val="26"/>
          <w:szCs w:val="26"/>
          <w:lang w:val="ro-RO" w:bidi="ar-SA"/>
        </w:rPr>
        <w:t xml:space="preserve"> </w:t>
      </w:r>
      <w:r w:rsidR="000B0891">
        <w:rPr>
          <w:rFonts w:ascii="Arial" w:eastAsia="Calibri" w:hAnsi="Arial" w:cs="Arial"/>
          <w:b/>
          <w:kern w:val="0"/>
          <w:sz w:val="26"/>
          <w:szCs w:val="26"/>
          <w:lang w:val="ro-RO" w:bidi="ar-SA"/>
        </w:rPr>
        <w:t>–</w:t>
      </w:r>
      <w:r>
        <w:rPr>
          <w:rFonts w:ascii="Arial" w:eastAsia="Calibri" w:hAnsi="Arial" w:cs="Arial"/>
          <w:b/>
          <w:kern w:val="0"/>
          <w:sz w:val="26"/>
          <w:szCs w:val="26"/>
          <w:lang w:val="ro-RO" w:bidi="ar-SA"/>
        </w:rPr>
        <w:t xml:space="preserve"> </w:t>
      </w:r>
      <w:r w:rsidR="000B0891">
        <w:rPr>
          <w:rFonts w:ascii="Arial" w:eastAsia="Calibri" w:hAnsi="Arial" w:cs="Arial"/>
          <w:kern w:val="0"/>
          <w:sz w:val="26"/>
          <w:szCs w:val="26"/>
          <w:lang w:val="ro-RO" w:bidi="ar-SA"/>
        </w:rPr>
        <w:t>P</w:t>
      </w:r>
      <w:r w:rsidR="000B0891" w:rsidRPr="000B0891">
        <w:rPr>
          <w:rFonts w:ascii="Arial" w:eastAsia="Calibri" w:hAnsi="Arial" w:cs="Arial"/>
          <w:kern w:val="0"/>
          <w:sz w:val="26"/>
          <w:szCs w:val="26"/>
          <w:lang w:val="ro-RO" w:bidi="ar-SA"/>
        </w:rPr>
        <w:t>rin derogare de la prevederile a</w:t>
      </w:r>
      <w:r w:rsidR="000B0891">
        <w:rPr>
          <w:rFonts w:ascii="Arial" w:eastAsia="Calibri" w:hAnsi="Arial" w:cs="Arial"/>
          <w:kern w:val="0"/>
          <w:sz w:val="26"/>
          <w:szCs w:val="26"/>
          <w:lang w:val="ro-RO" w:bidi="ar-SA"/>
        </w:rPr>
        <w:t>lin. (8) al art. 52 din Legea nr. 500/2002 privind finanțele publice, cu modificările și completările ulterioare și de la prevederile alin. (8) al art. 54 din Legea nr. 273/2006 privind finanțele publice locale, cu modificările și completările ulterioare,</w:t>
      </w:r>
      <w:r w:rsidR="000E1C4F">
        <w:rPr>
          <w:rFonts w:ascii="Arial" w:eastAsia="Calibri" w:hAnsi="Arial" w:cs="Arial"/>
          <w:kern w:val="0"/>
          <w:sz w:val="26"/>
          <w:szCs w:val="26"/>
          <w:lang w:val="ro-RO" w:bidi="ar-SA"/>
        </w:rPr>
        <w:t xml:space="preserve"> pentru proiecte culturale, </w:t>
      </w:r>
      <w:r w:rsidR="00691BDC">
        <w:rPr>
          <w:rFonts w:ascii="Arial" w:eastAsia="Calibri" w:hAnsi="Arial" w:cs="Arial"/>
          <w:kern w:val="0"/>
          <w:sz w:val="26"/>
          <w:szCs w:val="26"/>
          <w:lang w:val="ro-RO" w:bidi="ar-SA"/>
        </w:rPr>
        <w:t xml:space="preserve">spectacole și concerte, </w:t>
      </w:r>
      <w:r w:rsidR="000E1C4F">
        <w:rPr>
          <w:rFonts w:ascii="Arial" w:eastAsia="Calibri" w:hAnsi="Arial" w:cs="Arial"/>
          <w:kern w:val="0"/>
          <w:sz w:val="26"/>
          <w:szCs w:val="26"/>
          <w:lang w:val="ro-RO" w:bidi="ar-SA"/>
        </w:rPr>
        <w:t>ordonatorii de credite pot efectua plăți în avans de până la 50%.</w:t>
      </w:r>
      <w:r w:rsidR="000B0891">
        <w:rPr>
          <w:rFonts w:ascii="Arial" w:eastAsia="Calibri" w:hAnsi="Arial" w:cs="Arial"/>
          <w:kern w:val="0"/>
          <w:sz w:val="26"/>
          <w:szCs w:val="26"/>
          <w:lang w:val="ro-RO" w:bidi="ar-SA"/>
        </w:rPr>
        <w:t xml:space="preserve"> </w:t>
      </w:r>
    </w:p>
    <w:p w:rsidR="00303A01" w:rsidRDefault="00303A01" w:rsidP="00A74B26">
      <w:pPr>
        <w:autoSpaceDN/>
        <w:jc w:val="both"/>
        <w:textAlignment w:val="auto"/>
        <w:rPr>
          <w:rFonts w:ascii="Arial" w:eastAsia="Calibri" w:hAnsi="Arial" w:cs="Arial"/>
          <w:kern w:val="0"/>
          <w:sz w:val="26"/>
          <w:szCs w:val="26"/>
          <w:lang w:val="ro-RO" w:bidi="ar-SA"/>
        </w:rPr>
      </w:pPr>
    </w:p>
    <w:p w:rsidR="007A4C9E" w:rsidRPr="007A4C9E" w:rsidRDefault="00303A01" w:rsidP="007A4C9E">
      <w:pPr>
        <w:autoSpaceDN/>
        <w:jc w:val="both"/>
        <w:textAlignment w:val="auto"/>
        <w:rPr>
          <w:rFonts w:ascii="Arial" w:eastAsia="Calibri" w:hAnsi="Arial" w:cs="Arial"/>
          <w:kern w:val="0"/>
          <w:sz w:val="26"/>
          <w:szCs w:val="26"/>
          <w:lang w:val="ro-RO" w:bidi="ar-SA"/>
        </w:rPr>
      </w:pPr>
      <w:r>
        <w:rPr>
          <w:rFonts w:ascii="Arial" w:eastAsia="Calibri" w:hAnsi="Arial" w:cs="Arial"/>
          <w:b/>
          <w:kern w:val="0"/>
          <w:sz w:val="26"/>
          <w:szCs w:val="26"/>
          <w:lang w:val="ro-RO" w:bidi="ar-SA"/>
        </w:rPr>
        <w:tab/>
        <w:t>Art. L.</w:t>
      </w:r>
      <w:r w:rsidR="00A34368" w:rsidRPr="00A34368">
        <w:t xml:space="preserve"> </w:t>
      </w:r>
      <w:r w:rsidR="00A34368">
        <w:t xml:space="preserve">- </w:t>
      </w:r>
      <w:r w:rsidR="007A4C9E" w:rsidRPr="007A4C9E">
        <w:rPr>
          <w:rFonts w:ascii="Arial" w:eastAsia="Calibri" w:hAnsi="Arial" w:cs="Arial"/>
          <w:kern w:val="0"/>
          <w:sz w:val="26"/>
          <w:szCs w:val="26"/>
          <w:lang w:val="ro-RO" w:bidi="ar-SA"/>
        </w:rPr>
        <w:t>În anul 2023, prin derogare de la prevederile art. 84 alin. (1^1) din Legea educaţiei naţionale nr. 1/2011, cu modificările şi completările ulterioare, gratuitatea acordată elevilor din învăţământul preuniversitar acreditat/autorizat pentru transportul local rutier şi naval se asigură din bugetele locale.</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(2) Pentru unităţile administrativ-teritoriale care în anul 2023 f</w:t>
      </w:r>
      <w:r>
        <w:rPr>
          <w:rFonts w:ascii="Arial" w:eastAsia="Calibri" w:hAnsi="Arial" w:cs="Arial"/>
          <w:kern w:val="0"/>
          <w:sz w:val="26"/>
          <w:szCs w:val="26"/>
          <w:lang w:val="ro-RO" w:bidi="ar-SA"/>
        </w:rPr>
        <w:t>inanţează din bu</w:t>
      </w:r>
      <w:r w:rsidRPr="007A4C9E">
        <w:rPr>
          <w:rFonts w:ascii="Arial" w:eastAsia="Calibri" w:hAnsi="Arial" w:cs="Arial"/>
          <w:kern w:val="0"/>
          <w:sz w:val="26"/>
          <w:szCs w:val="26"/>
          <w:lang w:val="ro-RO" w:bidi="ar-SA"/>
        </w:rPr>
        <w:t xml:space="preserve">getele locale cheltuielile aferente gratuităţii acordate elevilor din învăţământul preuniversitar acreditat/autorizat pentru transportul local rutier şi naval, conform prevederilor alin. (1), se alocă de la bugetul de stat sume defalcate din taxa pe valoarea adăugată pentru echilibrarea bugetelor </w:t>
      </w:r>
      <w:r>
        <w:rPr>
          <w:rFonts w:ascii="Arial" w:eastAsia="Calibri" w:hAnsi="Arial" w:cs="Arial"/>
          <w:kern w:val="0"/>
          <w:sz w:val="26"/>
          <w:szCs w:val="26"/>
          <w:lang w:val="ro-RO" w:bidi="ar-SA"/>
        </w:rPr>
        <w:t>locale, prin derogare de la pre</w:t>
      </w:r>
      <w:r w:rsidRPr="007A4C9E">
        <w:rPr>
          <w:rFonts w:ascii="Arial" w:eastAsia="Calibri" w:hAnsi="Arial" w:cs="Arial"/>
          <w:kern w:val="0"/>
          <w:sz w:val="26"/>
          <w:szCs w:val="26"/>
          <w:lang w:val="ro-RO" w:bidi="ar-SA"/>
        </w:rPr>
        <w:t>vederile art. 33 alin. (2) din Legea nr. 273/2006, cu modificările şi completările ulterioare.</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(3) În vederea decontării cheltuielilor efectuate de unitățile administrativ-teritoriale, potrivit prevederilor alin. (1), prin legea bugetului de</w:t>
      </w:r>
      <w:r>
        <w:rPr>
          <w:rFonts w:ascii="Arial" w:eastAsia="Calibri" w:hAnsi="Arial" w:cs="Arial"/>
          <w:kern w:val="0"/>
          <w:sz w:val="26"/>
          <w:szCs w:val="26"/>
          <w:lang w:val="ro-RO" w:bidi="ar-SA"/>
        </w:rPr>
        <w:t xml:space="preserve"> stat vor fi alocate sume defal</w:t>
      </w:r>
      <w:r w:rsidRPr="007A4C9E">
        <w:rPr>
          <w:rFonts w:ascii="Arial" w:eastAsia="Calibri" w:hAnsi="Arial" w:cs="Arial"/>
          <w:kern w:val="0"/>
          <w:sz w:val="26"/>
          <w:szCs w:val="26"/>
          <w:lang w:val="ro-RO" w:bidi="ar-SA"/>
        </w:rPr>
        <w:t>cate din taxa pe valoarea adăugată, în limita sumei maxime de 40 lei/lună/beneficiar.</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(4) În scopul alocării sumelor de la bugetul de stat, unităţile administrativ-teritoriale depun lunar, până la data de 15 a fiecărei luni pe</w:t>
      </w:r>
      <w:r>
        <w:rPr>
          <w:rFonts w:ascii="Arial" w:eastAsia="Calibri" w:hAnsi="Arial" w:cs="Arial"/>
          <w:kern w:val="0"/>
          <w:sz w:val="26"/>
          <w:szCs w:val="26"/>
          <w:lang w:val="ro-RO" w:bidi="ar-SA"/>
        </w:rPr>
        <w:t>ntru luna anterioară, la inspec</w:t>
      </w:r>
      <w:r w:rsidRPr="007A4C9E">
        <w:rPr>
          <w:rFonts w:ascii="Arial" w:eastAsia="Calibri" w:hAnsi="Arial" w:cs="Arial"/>
          <w:kern w:val="0"/>
          <w:sz w:val="26"/>
          <w:szCs w:val="26"/>
          <w:lang w:val="ro-RO" w:bidi="ar-SA"/>
        </w:rPr>
        <w:t>toratele şcolare judeţene/al municipiului Bucureşti, copii ale documentelor justificative care atestă plăţile lunare efectuate, reprezentând contravaloarea gratuităţii acordate elevilor din învăţământul preuniversitar acreditat/autorizat, pentru transportul local rutier şi naval, însoţite de listele beneficiarilor pentru care s-au efectuat plăţi.</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(5) Inspectoratele şcolare judeţene/al municipiului</w:t>
      </w:r>
      <w:r w:rsidR="00276CDB">
        <w:rPr>
          <w:rFonts w:ascii="Arial" w:eastAsia="Calibri" w:hAnsi="Arial" w:cs="Arial"/>
          <w:kern w:val="0"/>
          <w:sz w:val="26"/>
          <w:szCs w:val="26"/>
          <w:lang w:val="ro-RO" w:bidi="ar-SA"/>
        </w:rPr>
        <w:t xml:space="preserve"> Bucureşti verifică dacă benefi</w:t>
      </w:r>
      <w:r w:rsidRPr="007A4C9E">
        <w:rPr>
          <w:rFonts w:ascii="Arial" w:eastAsia="Calibri" w:hAnsi="Arial" w:cs="Arial"/>
          <w:kern w:val="0"/>
          <w:sz w:val="26"/>
          <w:szCs w:val="26"/>
          <w:lang w:val="ro-RO" w:bidi="ar-SA"/>
        </w:rPr>
        <w:t>ciarii din listele prevăzute la alin. (4), pentru care s-a acordat gratuitatea, au calitatea de elev şi, trimestrial, întocmesc situaţia centralizată la nivelul fiecărui judeţ/municipiului Bucureşti, care cuprinde denumirea unităţilor administrativ-teritoriale, numărul total de beneficiari pentru care s-a acordat gratuitatea, numărul de beneficiari pentru care s-a acordat gratuitatea şi care au calitatea de elev, sumele plătite de către fiecare unitate administrativ-teritorială, precum şi sumele maxime ce pot fi acordate de la bugetul de stat, potrivit prevederilor alin. (3).</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(6) Situaţia centralizată prevăzută la alin. (5) se transmite direcţiilor generale regionale ale finanţelor publice/administraţiilor judeţene ale finanţelor publice, până la data de 25 a lunii următoare expirării fiecăruia din primele trei trimestre ale anului 2023, respectiv până la data de  8 decembrie 2023 p</w:t>
      </w:r>
      <w:r>
        <w:rPr>
          <w:rFonts w:ascii="Arial" w:eastAsia="Calibri" w:hAnsi="Arial" w:cs="Arial"/>
          <w:kern w:val="0"/>
          <w:sz w:val="26"/>
          <w:szCs w:val="26"/>
          <w:lang w:val="ro-RO" w:bidi="ar-SA"/>
        </w:rPr>
        <w:t>entru plățile efectuate în peri</w:t>
      </w:r>
      <w:r w:rsidRPr="007A4C9E">
        <w:rPr>
          <w:rFonts w:ascii="Arial" w:eastAsia="Calibri" w:hAnsi="Arial" w:cs="Arial"/>
          <w:kern w:val="0"/>
          <w:sz w:val="26"/>
          <w:szCs w:val="26"/>
          <w:lang w:val="ro-RO" w:bidi="ar-SA"/>
        </w:rPr>
        <w:t>oada 1 octombrie</w:t>
      </w:r>
      <w:r w:rsidR="00276CDB">
        <w:rPr>
          <w:rFonts w:ascii="Arial" w:eastAsia="Calibri" w:hAnsi="Arial" w:cs="Arial"/>
          <w:kern w:val="0"/>
          <w:sz w:val="26"/>
          <w:szCs w:val="26"/>
          <w:lang w:val="ro-RO" w:bidi="ar-SA"/>
        </w:rPr>
        <w:t xml:space="preserve"> </w:t>
      </w:r>
      <w:r w:rsidRPr="007A4C9E">
        <w:rPr>
          <w:rFonts w:ascii="Arial" w:eastAsia="Calibri" w:hAnsi="Arial" w:cs="Arial"/>
          <w:kern w:val="0"/>
          <w:sz w:val="26"/>
          <w:szCs w:val="26"/>
          <w:lang w:val="ro-RO" w:bidi="ar-SA"/>
        </w:rPr>
        <w:t>- 29 noiembrie 2023.</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(7) Direcţiile generale regionale ale finanţelor publice/administraţiile ju</w:t>
      </w:r>
      <w:r>
        <w:rPr>
          <w:rFonts w:ascii="Arial" w:eastAsia="Calibri" w:hAnsi="Arial" w:cs="Arial"/>
          <w:kern w:val="0"/>
          <w:sz w:val="26"/>
          <w:szCs w:val="26"/>
          <w:lang w:val="ro-RO" w:bidi="ar-SA"/>
        </w:rPr>
        <w:t>deţene ale finanţelor publice, î</w:t>
      </w:r>
      <w:r w:rsidRPr="007A4C9E">
        <w:rPr>
          <w:rFonts w:ascii="Arial" w:eastAsia="Calibri" w:hAnsi="Arial" w:cs="Arial"/>
          <w:kern w:val="0"/>
          <w:sz w:val="26"/>
          <w:szCs w:val="26"/>
          <w:lang w:val="ro-RO" w:bidi="ar-SA"/>
        </w:rPr>
        <w:t>n termen de maxim 3 zile lucrătoare de la data primirii situațiilor prevăzute la alin.(6), transmit Ministerului Finanţelor solicitarea de repartizare a sumelor defalcate din taxa pe valoarea adăugată p</w:t>
      </w:r>
      <w:r w:rsidR="00276CDB">
        <w:rPr>
          <w:rFonts w:ascii="Arial" w:eastAsia="Calibri" w:hAnsi="Arial" w:cs="Arial"/>
          <w:kern w:val="0"/>
          <w:sz w:val="26"/>
          <w:szCs w:val="26"/>
          <w:lang w:val="ro-RO" w:bidi="ar-SA"/>
        </w:rPr>
        <w:t>entru echilibrarea bugetelor lo</w:t>
      </w:r>
      <w:r w:rsidRPr="007A4C9E">
        <w:rPr>
          <w:rFonts w:ascii="Arial" w:eastAsia="Calibri" w:hAnsi="Arial" w:cs="Arial"/>
          <w:kern w:val="0"/>
          <w:sz w:val="26"/>
          <w:szCs w:val="26"/>
          <w:lang w:val="ro-RO" w:bidi="ar-SA"/>
        </w:rPr>
        <w:t xml:space="preserve">cale pe anul 2023, corespunzătoare sumei totale </w:t>
      </w:r>
      <w:r>
        <w:rPr>
          <w:rFonts w:ascii="Arial" w:eastAsia="Calibri" w:hAnsi="Arial" w:cs="Arial"/>
          <w:kern w:val="0"/>
          <w:sz w:val="26"/>
          <w:szCs w:val="26"/>
          <w:lang w:val="ro-RO" w:bidi="ar-SA"/>
        </w:rPr>
        <w:t>comunicate de inspectoratul şco</w:t>
      </w:r>
      <w:r w:rsidRPr="007A4C9E">
        <w:rPr>
          <w:rFonts w:ascii="Arial" w:eastAsia="Calibri" w:hAnsi="Arial" w:cs="Arial"/>
          <w:kern w:val="0"/>
          <w:sz w:val="26"/>
          <w:szCs w:val="26"/>
          <w:lang w:val="ro-RO" w:bidi="ar-SA"/>
        </w:rPr>
        <w:t>lar judeţean/al municipiului Bucureşti.</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(8) Ministerul Finanţelor înregistrează cererile şi repartizează sumele solicitate, pe fiecare judeţ/municipiul Bucureşti, în termen de 5 zile lucrătoare de la expirarea termenului prevăzut la alin.</w:t>
      </w:r>
      <w:r w:rsidR="00276CDB">
        <w:rPr>
          <w:rFonts w:ascii="Arial" w:eastAsia="Calibri" w:hAnsi="Arial" w:cs="Arial"/>
          <w:kern w:val="0"/>
          <w:sz w:val="26"/>
          <w:szCs w:val="26"/>
          <w:lang w:val="ro-RO" w:bidi="ar-SA"/>
        </w:rPr>
        <w:t xml:space="preserve"> </w:t>
      </w:r>
      <w:r w:rsidRPr="007A4C9E">
        <w:rPr>
          <w:rFonts w:ascii="Arial" w:eastAsia="Calibri" w:hAnsi="Arial" w:cs="Arial"/>
          <w:kern w:val="0"/>
          <w:sz w:val="26"/>
          <w:szCs w:val="26"/>
          <w:lang w:val="ro-RO" w:bidi="ar-SA"/>
        </w:rPr>
        <w:t>(7). Dacă suma solicitărilor transmise potrivit alin.</w:t>
      </w:r>
      <w:r w:rsidR="00276CDB">
        <w:rPr>
          <w:rFonts w:ascii="Arial" w:eastAsia="Calibri" w:hAnsi="Arial" w:cs="Arial"/>
          <w:kern w:val="0"/>
          <w:sz w:val="26"/>
          <w:szCs w:val="26"/>
          <w:lang w:val="ro-RO" w:bidi="ar-SA"/>
        </w:rPr>
        <w:t xml:space="preserve"> </w:t>
      </w:r>
      <w:r w:rsidRPr="007A4C9E">
        <w:rPr>
          <w:rFonts w:ascii="Arial" w:eastAsia="Calibri" w:hAnsi="Arial" w:cs="Arial"/>
          <w:kern w:val="0"/>
          <w:sz w:val="26"/>
          <w:szCs w:val="26"/>
          <w:lang w:val="ro-RO" w:bidi="ar-SA"/>
        </w:rPr>
        <w:t>(7) depăşeşte suma aprobată prin lege, aceasta se repartizează judeţelor direct proporţional cu sumele solicitate.</w:t>
      </w:r>
    </w:p>
    <w:p w:rsidR="007A4C9E" w:rsidRPr="007A4C9E"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(9) Ministerul Finanţelor este autorizat să introducă modificările ce decurg din aplicarea prevederilor prezentului articol în volumul şi în structura bugetului de stat pe anul 2023, pe care le comunică direcţiilor generale regionale ale finanţelor publice/administraţiilor judeţene ale finanţelor publice.</w:t>
      </w:r>
    </w:p>
    <w:p w:rsidR="009F65FF" w:rsidRDefault="007A4C9E" w:rsidP="007A4C9E">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sidRPr="007A4C9E">
        <w:rPr>
          <w:rFonts w:ascii="Arial" w:eastAsia="Calibri" w:hAnsi="Arial" w:cs="Arial"/>
          <w:kern w:val="0"/>
          <w:sz w:val="26"/>
          <w:szCs w:val="26"/>
          <w:lang w:val="ro-RO" w:bidi="ar-SA"/>
        </w:rPr>
        <w:t>(10) Ordonatorii principali de credite răspund de realitatea documentelor depuse la inspectoratele şcolare judeţene/al municipiului Bucureşti potrivit alin. (4), precum şi de conformitatea documentelor depuse cu cele care au stat la baza înregistrării sumelor în contabilitatea proprie.</w:t>
      </w:r>
    </w:p>
    <w:p w:rsidR="001264FA" w:rsidRDefault="001264FA" w:rsidP="007A4C9E">
      <w:pPr>
        <w:autoSpaceDN/>
        <w:jc w:val="both"/>
        <w:textAlignment w:val="auto"/>
        <w:rPr>
          <w:rFonts w:ascii="Arial" w:eastAsia="Calibri" w:hAnsi="Arial" w:cs="Arial"/>
          <w:kern w:val="0"/>
          <w:sz w:val="26"/>
          <w:szCs w:val="26"/>
          <w:lang w:val="ro-RO" w:bidi="ar-SA"/>
        </w:rPr>
      </w:pPr>
    </w:p>
    <w:p w:rsidR="001264FA" w:rsidRDefault="001264FA" w:rsidP="007A4C9E">
      <w:pPr>
        <w:autoSpaceDN/>
        <w:jc w:val="both"/>
        <w:textAlignment w:val="auto"/>
        <w:rPr>
          <w:rFonts w:ascii="Arial" w:eastAsia="Calibri" w:hAnsi="Arial" w:cs="Arial"/>
          <w:kern w:val="0"/>
          <w:sz w:val="26"/>
          <w:szCs w:val="26"/>
          <w:lang w:val="ro-RO" w:bidi="ar-SA"/>
        </w:rPr>
      </w:pPr>
    </w:p>
    <w:p w:rsidR="001264FA" w:rsidRPr="001264FA" w:rsidRDefault="001264FA" w:rsidP="001264FA">
      <w:pPr>
        <w:autoSpaceDN/>
        <w:jc w:val="both"/>
        <w:textAlignment w:val="auto"/>
        <w:rPr>
          <w:rFonts w:ascii="Arial" w:eastAsia="Calibri" w:hAnsi="Arial" w:cs="Arial"/>
          <w:kern w:val="0"/>
          <w:sz w:val="26"/>
          <w:szCs w:val="26"/>
          <w:lang w:val="ro-RO" w:bidi="ar-SA"/>
        </w:rPr>
      </w:pPr>
      <w:r>
        <w:rPr>
          <w:rFonts w:ascii="Arial" w:eastAsia="Calibri" w:hAnsi="Arial" w:cs="Arial"/>
          <w:kern w:val="0"/>
          <w:sz w:val="26"/>
          <w:szCs w:val="26"/>
          <w:lang w:val="ro-RO" w:bidi="ar-SA"/>
        </w:rPr>
        <w:tab/>
      </w:r>
      <w:r>
        <w:rPr>
          <w:rFonts w:ascii="Arial" w:eastAsia="Calibri" w:hAnsi="Arial" w:cs="Arial"/>
          <w:b/>
          <w:kern w:val="0"/>
          <w:sz w:val="26"/>
          <w:szCs w:val="26"/>
          <w:lang w:val="ro-RO" w:bidi="ar-SA"/>
        </w:rPr>
        <w:t>Art. LI.</w:t>
      </w:r>
      <w:r w:rsidRPr="00A34368">
        <w:t xml:space="preserve"> </w:t>
      </w:r>
      <w:r>
        <w:t xml:space="preserve">- </w:t>
      </w:r>
      <w:r w:rsidRPr="001264FA">
        <w:rPr>
          <w:rFonts w:ascii="Arial" w:eastAsia="Calibri" w:hAnsi="Arial" w:cs="Arial"/>
          <w:kern w:val="0"/>
          <w:sz w:val="26"/>
          <w:szCs w:val="26"/>
          <w:lang w:val="ro-RO" w:bidi="ar-SA"/>
        </w:rPr>
        <w:t>(1)</w:t>
      </w:r>
      <w:r>
        <w:rPr>
          <w:rFonts w:ascii="Arial" w:eastAsia="Calibri" w:hAnsi="Arial" w:cs="Arial"/>
          <w:kern w:val="0"/>
          <w:sz w:val="26"/>
          <w:szCs w:val="26"/>
          <w:lang w:val="ro-RO" w:bidi="ar-SA"/>
        </w:rPr>
        <w:t xml:space="preserve"> </w:t>
      </w:r>
      <w:r w:rsidRPr="001264FA">
        <w:rPr>
          <w:rFonts w:ascii="Arial" w:eastAsia="Calibri" w:hAnsi="Arial" w:cs="Arial"/>
          <w:kern w:val="0"/>
          <w:sz w:val="26"/>
          <w:szCs w:val="26"/>
          <w:lang w:val="ro-RO" w:bidi="ar-SA"/>
        </w:rPr>
        <w:t>Prin derogare de la prevederile art. 164 alin. (1) din Legea nr. 53/2003 - Codul muncii, republicată, cu modificările şi completările ulterioare, începând cu data de 1 ianuarie 2023 pentru domeniul construcţiilor, salariul de bază minim brut pe ţară garantat în plată se stabileşte în bani, fără a include indemnizaţiile, sporurile şi alte adaosuri, la suma de 4.000 lei lunar, pentru un program normal de lucru în medie de 165,333 ore pe lună, reprezentând în medie 24,194 lei/oră.</w:t>
      </w:r>
    </w:p>
    <w:p w:rsidR="001264FA" w:rsidRPr="001264FA" w:rsidRDefault="001264FA" w:rsidP="001264FA">
      <w:pPr>
        <w:autoSpaceDN/>
        <w:jc w:val="both"/>
        <w:textAlignment w:val="auto"/>
        <w:rPr>
          <w:rFonts w:ascii="Arial" w:eastAsia="Calibri" w:hAnsi="Arial" w:cs="Arial"/>
          <w:kern w:val="0"/>
          <w:sz w:val="26"/>
          <w:szCs w:val="26"/>
          <w:lang w:val="ro-RO" w:bidi="ar-SA"/>
        </w:rPr>
      </w:pPr>
      <w:r w:rsidRPr="001264FA">
        <w:rPr>
          <w:rFonts w:ascii="Arial" w:eastAsia="Calibri" w:hAnsi="Arial" w:cs="Arial"/>
          <w:kern w:val="0"/>
          <w:sz w:val="26"/>
          <w:szCs w:val="26"/>
          <w:lang w:val="ro-RO" w:bidi="ar-SA"/>
        </w:rPr>
        <w:t xml:space="preserve">    </w:t>
      </w:r>
      <w:r>
        <w:rPr>
          <w:rFonts w:ascii="Arial" w:eastAsia="Calibri" w:hAnsi="Arial" w:cs="Arial"/>
          <w:kern w:val="0"/>
          <w:sz w:val="26"/>
          <w:szCs w:val="26"/>
          <w:lang w:val="ro-RO" w:bidi="ar-SA"/>
        </w:rPr>
        <w:tab/>
      </w:r>
      <w:r w:rsidRPr="001264FA">
        <w:rPr>
          <w:rFonts w:ascii="Arial" w:eastAsia="Calibri" w:hAnsi="Arial" w:cs="Arial"/>
          <w:kern w:val="0"/>
          <w:sz w:val="26"/>
          <w:szCs w:val="26"/>
          <w:lang w:val="ro-RO" w:bidi="ar-SA"/>
        </w:rPr>
        <w:t>(2) În perioada 1 ianuarie 2023 - 31 decembrie 2028, pentru domeniul construcţiilor, salariul de bază minim brut pe ţară garantat în plată va fi de minimum 4.000 lei lunar, fără a include indemnizaţiile, sporurile şi alte adaosuri, pentru un program normal de lucru în medie de 165,333 ore pe lună.</w:t>
      </w:r>
    </w:p>
    <w:p w:rsidR="001264FA" w:rsidRPr="001264FA" w:rsidRDefault="001264FA" w:rsidP="001264FA">
      <w:pPr>
        <w:autoSpaceDN/>
        <w:jc w:val="both"/>
        <w:textAlignment w:val="auto"/>
        <w:rPr>
          <w:rFonts w:ascii="Arial" w:eastAsia="Calibri" w:hAnsi="Arial" w:cs="Arial"/>
          <w:kern w:val="0"/>
          <w:sz w:val="26"/>
          <w:szCs w:val="26"/>
          <w:lang w:val="ro-RO" w:bidi="ar-SA"/>
        </w:rPr>
      </w:pPr>
      <w:r w:rsidRPr="001264FA">
        <w:rPr>
          <w:rFonts w:ascii="Arial" w:eastAsia="Calibri" w:hAnsi="Arial" w:cs="Arial"/>
          <w:kern w:val="0"/>
          <w:sz w:val="26"/>
          <w:szCs w:val="26"/>
          <w:lang w:val="ro-RO" w:bidi="ar-SA"/>
        </w:rPr>
        <w:t xml:space="preserve">    </w:t>
      </w:r>
      <w:r>
        <w:rPr>
          <w:rFonts w:ascii="Arial" w:eastAsia="Calibri" w:hAnsi="Arial" w:cs="Arial"/>
          <w:kern w:val="0"/>
          <w:sz w:val="26"/>
          <w:szCs w:val="26"/>
          <w:lang w:val="ro-RO" w:bidi="ar-SA"/>
        </w:rPr>
        <w:tab/>
      </w:r>
      <w:r w:rsidRPr="001264FA">
        <w:rPr>
          <w:rFonts w:ascii="Arial" w:eastAsia="Calibri" w:hAnsi="Arial" w:cs="Arial"/>
          <w:kern w:val="0"/>
          <w:sz w:val="26"/>
          <w:szCs w:val="26"/>
          <w:lang w:val="ro-RO" w:bidi="ar-SA"/>
        </w:rPr>
        <w:t>(3) Prevederile alin. (1) şi (2) se aplică exclusiv domeniilor de activitate prevăzute la art. 60 pct. 5 din Legea nr. 227/2015, cu modificările şi completările ulterioare.</w:t>
      </w:r>
    </w:p>
    <w:p w:rsidR="001264FA" w:rsidRPr="001264FA" w:rsidRDefault="001264FA" w:rsidP="001264FA">
      <w:pPr>
        <w:autoSpaceDN/>
        <w:jc w:val="both"/>
        <w:textAlignment w:val="auto"/>
        <w:rPr>
          <w:rFonts w:ascii="Arial" w:eastAsia="Calibri" w:hAnsi="Arial" w:cs="Arial"/>
          <w:kern w:val="0"/>
          <w:sz w:val="26"/>
          <w:szCs w:val="26"/>
          <w:lang w:val="ro-RO" w:bidi="ar-SA"/>
        </w:rPr>
      </w:pPr>
      <w:r w:rsidRPr="001264FA">
        <w:rPr>
          <w:rFonts w:ascii="Arial" w:eastAsia="Calibri" w:hAnsi="Arial" w:cs="Arial"/>
          <w:kern w:val="0"/>
          <w:sz w:val="26"/>
          <w:szCs w:val="26"/>
          <w:lang w:val="ro-RO" w:bidi="ar-SA"/>
        </w:rPr>
        <w:t xml:space="preserve">    </w:t>
      </w:r>
      <w:r>
        <w:rPr>
          <w:rFonts w:ascii="Arial" w:eastAsia="Calibri" w:hAnsi="Arial" w:cs="Arial"/>
          <w:kern w:val="0"/>
          <w:sz w:val="26"/>
          <w:szCs w:val="26"/>
          <w:lang w:val="ro-RO" w:bidi="ar-SA"/>
        </w:rPr>
        <w:tab/>
      </w:r>
      <w:r w:rsidRPr="001264FA">
        <w:rPr>
          <w:rFonts w:ascii="Arial" w:eastAsia="Calibri" w:hAnsi="Arial" w:cs="Arial"/>
          <w:kern w:val="0"/>
          <w:sz w:val="26"/>
          <w:szCs w:val="26"/>
          <w:lang w:val="ro-RO" w:bidi="ar-SA"/>
        </w:rPr>
        <w:t>(4) Nerespectarea prevederilor alin. (1) şi (2) de către societăţi constituie contravenţie şi se sancţionează potrivit dispoziţiilor art. 260 alin. (1) lit. a) din Legea nr. 53/2003, republicată, cu modificările şi completările ulterioare, şi atrage anularea acordării facilităţilor fiscale. Recalcularea contribuţiilor şi a impozitului se efectuează în conformitate cu prevederile Legii nr. 227/2015, cu modificările şi completările ulterioare. Pentru diferenţele de obligaţii fiscale rezultate ca urmare a recalculării contribuţiilor sociale şi impozitului pe venit se percep dobânzi şi penalităţi de întârziere potrivit dispoziţiilor art. 173 din Legea nr. 207/2015 privind Codul de procedură fiscală, cu modificările şi completările ulterioare.</w:t>
      </w:r>
    </w:p>
    <w:p w:rsidR="001264FA" w:rsidRPr="001264FA" w:rsidRDefault="001264FA" w:rsidP="001264FA">
      <w:pPr>
        <w:autoSpaceDN/>
        <w:jc w:val="both"/>
        <w:textAlignment w:val="auto"/>
        <w:rPr>
          <w:rFonts w:ascii="Arial" w:eastAsia="Calibri" w:hAnsi="Arial" w:cs="Arial"/>
          <w:kern w:val="0"/>
          <w:sz w:val="26"/>
          <w:szCs w:val="26"/>
          <w:lang w:val="ro-RO" w:bidi="ar-SA"/>
        </w:rPr>
      </w:pPr>
      <w:r w:rsidRPr="001264FA">
        <w:rPr>
          <w:rFonts w:ascii="Arial" w:eastAsia="Calibri" w:hAnsi="Arial" w:cs="Arial"/>
          <w:kern w:val="0"/>
          <w:sz w:val="26"/>
          <w:szCs w:val="26"/>
          <w:lang w:val="ro-RO" w:bidi="ar-SA"/>
        </w:rPr>
        <w:t xml:space="preserve">    </w:t>
      </w:r>
      <w:r>
        <w:rPr>
          <w:rFonts w:ascii="Arial" w:eastAsia="Calibri" w:hAnsi="Arial" w:cs="Arial"/>
          <w:kern w:val="0"/>
          <w:sz w:val="26"/>
          <w:szCs w:val="26"/>
          <w:lang w:val="ro-RO" w:bidi="ar-SA"/>
        </w:rPr>
        <w:tab/>
      </w:r>
      <w:r w:rsidRPr="001264FA">
        <w:rPr>
          <w:rFonts w:ascii="Arial" w:eastAsia="Calibri" w:hAnsi="Arial" w:cs="Arial"/>
          <w:kern w:val="0"/>
          <w:sz w:val="26"/>
          <w:szCs w:val="26"/>
          <w:lang w:val="ro-RO" w:bidi="ar-SA"/>
        </w:rPr>
        <w:t>(5) Prevederile art.</w:t>
      </w:r>
      <w:r>
        <w:rPr>
          <w:rFonts w:ascii="Arial" w:eastAsia="Calibri" w:hAnsi="Arial" w:cs="Arial"/>
          <w:kern w:val="0"/>
          <w:sz w:val="26"/>
          <w:szCs w:val="26"/>
          <w:lang w:val="ro-RO" w:bidi="ar-SA"/>
        </w:rPr>
        <w:t xml:space="preserve"> </w:t>
      </w:r>
      <w:r w:rsidRPr="001264FA">
        <w:rPr>
          <w:rFonts w:ascii="Arial" w:eastAsia="Calibri" w:hAnsi="Arial" w:cs="Arial"/>
          <w:kern w:val="0"/>
          <w:sz w:val="26"/>
          <w:szCs w:val="26"/>
          <w:lang w:val="ro-RO" w:bidi="ar-SA"/>
        </w:rPr>
        <w:t>71 din Ordonanța de urgență nr.114/2018 privind instituirea unor măsuri în domeniul investiţiilor publice şi a unor măsuri fiscal-bugetare, modificarea şi completarea unor acte normative şi prorogarea unor termene cu modificările și completările ulterioare se abrogă începând cu data de 1 ianuarie 2023.</w:t>
      </w:r>
    </w:p>
    <w:p w:rsidR="001264FA" w:rsidRPr="000B0891" w:rsidRDefault="001264FA" w:rsidP="001264FA">
      <w:pPr>
        <w:autoSpaceDN/>
        <w:jc w:val="both"/>
        <w:textAlignment w:val="auto"/>
        <w:rPr>
          <w:rFonts w:ascii="Arial" w:eastAsia="Calibri" w:hAnsi="Arial" w:cs="Arial"/>
          <w:kern w:val="0"/>
          <w:sz w:val="26"/>
          <w:szCs w:val="26"/>
          <w:lang w:val="ro-RO" w:bidi="ar-SA"/>
        </w:rPr>
      </w:pPr>
      <w:r w:rsidRPr="001264FA">
        <w:rPr>
          <w:rFonts w:ascii="Arial" w:eastAsia="Calibri" w:hAnsi="Arial" w:cs="Arial"/>
          <w:kern w:val="0"/>
          <w:sz w:val="26"/>
          <w:szCs w:val="26"/>
          <w:lang w:val="ro-RO" w:bidi="ar-SA"/>
        </w:rPr>
        <w:t xml:space="preserve">  </w:t>
      </w:r>
    </w:p>
    <w:p w:rsidR="005F4947" w:rsidRPr="000B0891" w:rsidRDefault="005F4947" w:rsidP="00473D0B">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987E80" w:rsidRPr="00363D9B" w:rsidRDefault="004A0DA4" w:rsidP="005C0962">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r w:rsidRPr="00363D9B">
        <w:rPr>
          <w:rFonts w:ascii="Arial" w:eastAsiaTheme="minorHAnsi" w:hAnsi="Arial" w:cs="Arial"/>
          <w:color w:val="000000" w:themeColor="text1"/>
          <w:kern w:val="0"/>
          <w:sz w:val="26"/>
          <w:szCs w:val="26"/>
          <w:lang w:val="ro-RO" w:eastAsia="en-US" w:bidi="ar-SA"/>
        </w:rPr>
        <w:tab/>
      </w:r>
    </w:p>
    <w:p w:rsidR="00987E80" w:rsidRPr="00363D9B" w:rsidRDefault="00987E80" w:rsidP="00987E8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3112FD" w:rsidRPr="00363D9B" w:rsidRDefault="003112FD" w:rsidP="00987E8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4B7D1F" w:rsidRPr="00363D9B" w:rsidRDefault="004B7D1F" w:rsidP="00987E8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p w:rsidR="004B7D1F" w:rsidRPr="00363D9B" w:rsidRDefault="004B7D1F" w:rsidP="004B7D1F">
      <w:pPr>
        <w:spacing w:before="120"/>
        <w:jc w:val="center"/>
        <w:rPr>
          <w:rFonts w:ascii="Arial" w:hAnsi="Arial" w:cs="Arial"/>
          <w:sz w:val="26"/>
          <w:szCs w:val="26"/>
          <w:lang w:val="ro-RO"/>
        </w:rPr>
      </w:pPr>
      <w:r w:rsidRPr="00363D9B">
        <w:rPr>
          <w:rFonts w:ascii="Arial" w:hAnsi="Arial" w:cs="Arial"/>
          <w:sz w:val="26"/>
          <w:szCs w:val="26"/>
          <w:lang w:val="ro-RO"/>
        </w:rPr>
        <w:t>PRIM-MINISTRU</w:t>
      </w:r>
    </w:p>
    <w:p w:rsidR="004B7D1F" w:rsidRPr="00363D9B" w:rsidRDefault="004B7D1F" w:rsidP="004B7D1F">
      <w:pPr>
        <w:spacing w:before="120"/>
        <w:jc w:val="center"/>
        <w:rPr>
          <w:rFonts w:ascii="Arial" w:hAnsi="Arial" w:cs="Arial"/>
          <w:sz w:val="26"/>
          <w:szCs w:val="26"/>
          <w:lang w:val="ro-RO"/>
        </w:rPr>
      </w:pPr>
      <w:r w:rsidRPr="00363D9B">
        <w:rPr>
          <w:rFonts w:ascii="Arial" w:hAnsi="Arial" w:cs="Arial"/>
          <w:sz w:val="26"/>
          <w:szCs w:val="26"/>
          <w:lang w:val="ro-RO"/>
        </w:rPr>
        <w:t>Nicolae-Ionel CIUCĂ</w:t>
      </w:r>
    </w:p>
    <w:p w:rsidR="004B7D1F" w:rsidRPr="00363D9B" w:rsidRDefault="004B7D1F" w:rsidP="00987E80">
      <w:pPr>
        <w:suppressAutoHyphens w:val="0"/>
        <w:autoSpaceDE w:val="0"/>
        <w:adjustRightInd w:val="0"/>
        <w:jc w:val="both"/>
        <w:textAlignment w:val="auto"/>
        <w:rPr>
          <w:rFonts w:ascii="Arial" w:eastAsiaTheme="minorHAnsi" w:hAnsi="Arial" w:cs="Arial"/>
          <w:color w:val="000000" w:themeColor="text1"/>
          <w:kern w:val="0"/>
          <w:sz w:val="26"/>
          <w:szCs w:val="26"/>
          <w:lang w:val="ro-RO" w:eastAsia="en-US" w:bidi="ar-SA"/>
        </w:rPr>
      </w:pPr>
    </w:p>
    <w:sectPr w:rsidR="004B7D1F" w:rsidRPr="00363D9B" w:rsidSect="00416933">
      <w:footerReference w:type="default" r:id="rId9"/>
      <w:pgSz w:w="11906" w:h="16838" w:code="9"/>
      <w:pgMar w:top="851" w:right="851" w:bottom="85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91D" w:rsidRDefault="0022791D">
      <w:r>
        <w:separator/>
      </w:r>
    </w:p>
  </w:endnote>
  <w:endnote w:type="continuationSeparator" w:id="0">
    <w:p w:rsidR="0022791D" w:rsidRDefault="0022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98316"/>
      <w:docPartObj>
        <w:docPartGallery w:val="Page Numbers (Bottom of Page)"/>
        <w:docPartUnique/>
      </w:docPartObj>
    </w:sdtPr>
    <w:sdtEndPr>
      <w:rPr>
        <w:noProof/>
      </w:rPr>
    </w:sdtEndPr>
    <w:sdtContent>
      <w:p w:rsidR="00054FA5" w:rsidRDefault="00054FA5">
        <w:pPr>
          <w:pStyle w:val="Subsol"/>
          <w:jc w:val="center"/>
        </w:pPr>
        <w:r>
          <w:fldChar w:fldCharType="begin"/>
        </w:r>
        <w:r>
          <w:instrText xml:space="preserve"> PAGE   \* MERGEFORMAT </w:instrText>
        </w:r>
        <w:r>
          <w:fldChar w:fldCharType="separate"/>
        </w:r>
        <w:r w:rsidR="007158C9">
          <w:rPr>
            <w:noProof/>
          </w:rPr>
          <w:t>8</w:t>
        </w:r>
        <w:r>
          <w:rPr>
            <w:noProof/>
          </w:rPr>
          <w:fldChar w:fldCharType="end"/>
        </w:r>
      </w:p>
    </w:sdtContent>
  </w:sdt>
  <w:p w:rsidR="00054FA5" w:rsidRDefault="00054FA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91D" w:rsidRDefault="0022791D">
      <w:r>
        <w:rPr>
          <w:color w:val="000000"/>
        </w:rPr>
        <w:separator/>
      </w:r>
    </w:p>
  </w:footnote>
  <w:footnote w:type="continuationSeparator" w:id="0">
    <w:p w:rsidR="0022791D" w:rsidRDefault="0022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576"/>
    <w:multiLevelType w:val="hybridMultilevel"/>
    <w:tmpl w:val="14EAA138"/>
    <w:lvl w:ilvl="0" w:tplc="32D6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485A25"/>
    <w:multiLevelType w:val="hybridMultilevel"/>
    <w:tmpl w:val="CB90E5A6"/>
    <w:lvl w:ilvl="0" w:tplc="550C12C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486671858">
    <w:abstractNumId w:val="0"/>
  </w:num>
  <w:num w:numId="2" w16cid:durableId="1607879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F7"/>
    <w:rsid w:val="00001BCD"/>
    <w:rsid w:val="000056CC"/>
    <w:rsid w:val="00011D52"/>
    <w:rsid w:val="0001245C"/>
    <w:rsid w:val="000303C7"/>
    <w:rsid w:val="0003245D"/>
    <w:rsid w:val="00035211"/>
    <w:rsid w:val="00036C44"/>
    <w:rsid w:val="00037A75"/>
    <w:rsid w:val="000423C7"/>
    <w:rsid w:val="000440B5"/>
    <w:rsid w:val="000461B6"/>
    <w:rsid w:val="00047F60"/>
    <w:rsid w:val="00050B38"/>
    <w:rsid w:val="00054FA5"/>
    <w:rsid w:val="00056E56"/>
    <w:rsid w:val="00064EA2"/>
    <w:rsid w:val="00065CCF"/>
    <w:rsid w:val="0007725E"/>
    <w:rsid w:val="000805AE"/>
    <w:rsid w:val="00081F0D"/>
    <w:rsid w:val="00084B79"/>
    <w:rsid w:val="00087AF8"/>
    <w:rsid w:val="00096476"/>
    <w:rsid w:val="0009781D"/>
    <w:rsid w:val="000A5022"/>
    <w:rsid w:val="000B0891"/>
    <w:rsid w:val="000B1755"/>
    <w:rsid w:val="000B2037"/>
    <w:rsid w:val="000B665D"/>
    <w:rsid w:val="000D34C2"/>
    <w:rsid w:val="000D6DDB"/>
    <w:rsid w:val="000E1C4F"/>
    <w:rsid w:val="000F0F32"/>
    <w:rsid w:val="000F3031"/>
    <w:rsid w:val="00122C71"/>
    <w:rsid w:val="00124D95"/>
    <w:rsid w:val="001264FA"/>
    <w:rsid w:val="001414AB"/>
    <w:rsid w:val="001450BD"/>
    <w:rsid w:val="001603AC"/>
    <w:rsid w:val="001622D8"/>
    <w:rsid w:val="00176AE1"/>
    <w:rsid w:val="00191E35"/>
    <w:rsid w:val="0019739B"/>
    <w:rsid w:val="001B0514"/>
    <w:rsid w:val="001B32F6"/>
    <w:rsid w:val="001C493D"/>
    <w:rsid w:val="001E5585"/>
    <w:rsid w:val="002010E4"/>
    <w:rsid w:val="00206698"/>
    <w:rsid w:val="002111B9"/>
    <w:rsid w:val="0021615E"/>
    <w:rsid w:val="0022791D"/>
    <w:rsid w:val="00243D40"/>
    <w:rsid w:val="0024558F"/>
    <w:rsid w:val="0025768E"/>
    <w:rsid w:val="0027401B"/>
    <w:rsid w:val="00276CDB"/>
    <w:rsid w:val="00282EA2"/>
    <w:rsid w:val="00283E01"/>
    <w:rsid w:val="00287494"/>
    <w:rsid w:val="002B0BD0"/>
    <w:rsid w:val="002B5E00"/>
    <w:rsid w:val="002C5084"/>
    <w:rsid w:val="002D55B5"/>
    <w:rsid w:val="002E5F97"/>
    <w:rsid w:val="002E6493"/>
    <w:rsid w:val="002F5FBC"/>
    <w:rsid w:val="00302A49"/>
    <w:rsid w:val="00303A01"/>
    <w:rsid w:val="003112FD"/>
    <w:rsid w:val="00314727"/>
    <w:rsid w:val="00314B98"/>
    <w:rsid w:val="00320982"/>
    <w:rsid w:val="00324C8A"/>
    <w:rsid w:val="00326638"/>
    <w:rsid w:val="0034650E"/>
    <w:rsid w:val="00350E46"/>
    <w:rsid w:val="003563C6"/>
    <w:rsid w:val="003606C5"/>
    <w:rsid w:val="00363D9B"/>
    <w:rsid w:val="00367AAA"/>
    <w:rsid w:val="003736F7"/>
    <w:rsid w:val="00383D7F"/>
    <w:rsid w:val="00390E41"/>
    <w:rsid w:val="00395685"/>
    <w:rsid w:val="003966D5"/>
    <w:rsid w:val="003A4333"/>
    <w:rsid w:val="003A5011"/>
    <w:rsid w:val="003B13BF"/>
    <w:rsid w:val="003B7219"/>
    <w:rsid w:val="003C2317"/>
    <w:rsid w:val="003E3EB5"/>
    <w:rsid w:val="003E4833"/>
    <w:rsid w:val="003F0854"/>
    <w:rsid w:val="00400F84"/>
    <w:rsid w:val="00416933"/>
    <w:rsid w:val="00434DA0"/>
    <w:rsid w:val="00444EB1"/>
    <w:rsid w:val="00450C33"/>
    <w:rsid w:val="00454C24"/>
    <w:rsid w:val="00473D0B"/>
    <w:rsid w:val="0048134C"/>
    <w:rsid w:val="00496FA4"/>
    <w:rsid w:val="004A0DA4"/>
    <w:rsid w:val="004A6022"/>
    <w:rsid w:val="004A6E92"/>
    <w:rsid w:val="004B1F33"/>
    <w:rsid w:val="004B278E"/>
    <w:rsid w:val="004B7D1F"/>
    <w:rsid w:val="004C3BE4"/>
    <w:rsid w:val="004C509A"/>
    <w:rsid w:val="004D10C9"/>
    <w:rsid w:val="004D6788"/>
    <w:rsid w:val="004D71EE"/>
    <w:rsid w:val="004E700E"/>
    <w:rsid w:val="004F1AA3"/>
    <w:rsid w:val="00503044"/>
    <w:rsid w:val="00503A1B"/>
    <w:rsid w:val="00503E5A"/>
    <w:rsid w:val="005213E4"/>
    <w:rsid w:val="005317CD"/>
    <w:rsid w:val="00534412"/>
    <w:rsid w:val="00540987"/>
    <w:rsid w:val="00540D74"/>
    <w:rsid w:val="00580EB3"/>
    <w:rsid w:val="0058157A"/>
    <w:rsid w:val="00581F86"/>
    <w:rsid w:val="00594B7B"/>
    <w:rsid w:val="00596CE6"/>
    <w:rsid w:val="005A3390"/>
    <w:rsid w:val="005B11E4"/>
    <w:rsid w:val="005C024B"/>
    <w:rsid w:val="005C0962"/>
    <w:rsid w:val="005C3AA4"/>
    <w:rsid w:val="005D3D3C"/>
    <w:rsid w:val="005D5C3E"/>
    <w:rsid w:val="005E05F5"/>
    <w:rsid w:val="005E5129"/>
    <w:rsid w:val="005F15C5"/>
    <w:rsid w:val="005F2FD4"/>
    <w:rsid w:val="005F33A0"/>
    <w:rsid w:val="005F3D7A"/>
    <w:rsid w:val="005F4947"/>
    <w:rsid w:val="00603C1D"/>
    <w:rsid w:val="006048B1"/>
    <w:rsid w:val="00606D34"/>
    <w:rsid w:val="006128A9"/>
    <w:rsid w:val="006166E5"/>
    <w:rsid w:val="00622ADF"/>
    <w:rsid w:val="00635E48"/>
    <w:rsid w:val="0063646F"/>
    <w:rsid w:val="0064580B"/>
    <w:rsid w:val="00651078"/>
    <w:rsid w:val="00664EA1"/>
    <w:rsid w:val="00673A2A"/>
    <w:rsid w:val="00675AE7"/>
    <w:rsid w:val="00683D80"/>
    <w:rsid w:val="00687B15"/>
    <w:rsid w:val="00691BDC"/>
    <w:rsid w:val="00693812"/>
    <w:rsid w:val="00693D39"/>
    <w:rsid w:val="00696C5D"/>
    <w:rsid w:val="006B56E3"/>
    <w:rsid w:val="006E193A"/>
    <w:rsid w:val="006E71CF"/>
    <w:rsid w:val="006F03CF"/>
    <w:rsid w:val="006F5188"/>
    <w:rsid w:val="006F6A27"/>
    <w:rsid w:val="00713CCB"/>
    <w:rsid w:val="007158C9"/>
    <w:rsid w:val="00720F9F"/>
    <w:rsid w:val="0074073A"/>
    <w:rsid w:val="00747922"/>
    <w:rsid w:val="00752AAE"/>
    <w:rsid w:val="00783DDB"/>
    <w:rsid w:val="00794BC5"/>
    <w:rsid w:val="007A0D13"/>
    <w:rsid w:val="007A4C9E"/>
    <w:rsid w:val="007B256F"/>
    <w:rsid w:val="007B4AD2"/>
    <w:rsid w:val="007C6B18"/>
    <w:rsid w:val="007D1441"/>
    <w:rsid w:val="007F10BA"/>
    <w:rsid w:val="007F2CC6"/>
    <w:rsid w:val="0080186B"/>
    <w:rsid w:val="00802115"/>
    <w:rsid w:val="00803299"/>
    <w:rsid w:val="008037C6"/>
    <w:rsid w:val="00803D1A"/>
    <w:rsid w:val="008146AF"/>
    <w:rsid w:val="00821E37"/>
    <w:rsid w:val="00824385"/>
    <w:rsid w:val="008277F0"/>
    <w:rsid w:val="00833B05"/>
    <w:rsid w:val="008348EC"/>
    <w:rsid w:val="008457BD"/>
    <w:rsid w:val="00853C17"/>
    <w:rsid w:val="00867C43"/>
    <w:rsid w:val="008727FD"/>
    <w:rsid w:val="008749F7"/>
    <w:rsid w:val="00881C64"/>
    <w:rsid w:val="00881F8D"/>
    <w:rsid w:val="00886E73"/>
    <w:rsid w:val="00893EA2"/>
    <w:rsid w:val="00894443"/>
    <w:rsid w:val="008A4739"/>
    <w:rsid w:val="008B2D27"/>
    <w:rsid w:val="008B3179"/>
    <w:rsid w:val="008C18AA"/>
    <w:rsid w:val="008C288D"/>
    <w:rsid w:val="008C3AF7"/>
    <w:rsid w:val="008C4944"/>
    <w:rsid w:val="008C5FAD"/>
    <w:rsid w:val="008D75CD"/>
    <w:rsid w:val="008E0D28"/>
    <w:rsid w:val="008E1636"/>
    <w:rsid w:val="008E1FD7"/>
    <w:rsid w:val="008E2CE2"/>
    <w:rsid w:val="008E5B51"/>
    <w:rsid w:val="008E6515"/>
    <w:rsid w:val="008F2253"/>
    <w:rsid w:val="00904640"/>
    <w:rsid w:val="00905C79"/>
    <w:rsid w:val="00906F52"/>
    <w:rsid w:val="00912274"/>
    <w:rsid w:val="00914AEC"/>
    <w:rsid w:val="00927C6E"/>
    <w:rsid w:val="00954C28"/>
    <w:rsid w:val="00970512"/>
    <w:rsid w:val="00982184"/>
    <w:rsid w:val="00982C80"/>
    <w:rsid w:val="00987E80"/>
    <w:rsid w:val="009923E2"/>
    <w:rsid w:val="009935AD"/>
    <w:rsid w:val="009A1183"/>
    <w:rsid w:val="009B0EFC"/>
    <w:rsid w:val="009B6098"/>
    <w:rsid w:val="009E3325"/>
    <w:rsid w:val="009F0380"/>
    <w:rsid w:val="009F65FF"/>
    <w:rsid w:val="00A065E5"/>
    <w:rsid w:val="00A12F46"/>
    <w:rsid w:val="00A1327F"/>
    <w:rsid w:val="00A23DB7"/>
    <w:rsid w:val="00A30AA2"/>
    <w:rsid w:val="00A34368"/>
    <w:rsid w:val="00A34818"/>
    <w:rsid w:val="00A43DBD"/>
    <w:rsid w:val="00A56D5A"/>
    <w:rsid w:val="00A721AD"/>
    <w:rsid w:val="00A742F0"/>
    <w:rsid w:val="00A74B26"/>
    <w:rsid w:val="00A75FDB"/>
    <w:rsid w:val="00A8050E"/>
    <w:rsid w:val="00A930A9"/>
    <w:rsid w:val="00AA1130"/>
    <w:rsid w:val="00AB6EF9"/>
    <w:rsid w:val="00AB7393"/>
    <w:rsid w:val="00AC08EB"/>
    <w:rsid w:val="00AD6A66"/>
    <w:rsid w:val="00AD6C9F"/>
    <w:rsid w:val="00AE2A91"/>
    <w:rsid w:val="00AF0E07"/>
    <w:rsid w:val="00AF1181"/>
    <w:rsid w:val="00B05222"/>
    <w:rsid w:val="00B11F8D"/>
    <w:rsid w:val="00B26C61"/>
    <w:rsid w:val="00B31B5A"/>
    <w:rsid w:val="00B33008"/>
    <w:rsid w:val="00B333B8"/>
    <w:rsid w:val="00B43802"/>
    <w:rsid w:val="00B50580"/>
    <w:rsid w:val="00B63C17"/>
    <w:rsid w:val="00B6540C"/>
    <w:rsid w:val="00B74B84"/>
    <w:rsid w:val="00B75D93"/>
    <w:rsid w:val="00B76213"/>
    <w:rsid w:val="00B80F4E"/>
    <w:rsid w:val="00B821DC"/>
    <w:rsid w:val="00BA1852"/>
    <w:rsid w:val="00BA1C8C"/>
    <w:rsid w:val="00BA3115"/>
    <w:rsid w:val="00BA7516"/>
    <w:rsid w:val="00BA7B6F"/>
    <w:rsid w:val="00BB4E70"/>
    <w:rsid w:val="00BD5944"/>
    <w:rsid w:val="00BD726A"/>
    <w:rsid w:val="00BE0802"/>
    <w:rsid w:val="00BE67C7"/>
    <w:rsid w:val="00BF11C5"/>
    <w:rsid w:val="00C07C5F"/>
    <w:rsid w:val="00C07CFD"/>
    <w:rsid w:val="00C1147F"/>
    <w:rsid w:val="00C1513C"/>
    <w:rsid w:val="00C20741"/>
    <w:rsid w:val="00C21189"/>
    <w:rsid w:val="00C21A27"/>
    <w:rsid w:val="00C4518E"/>
    <w:rsid w:val="00C550D5"/>
    <w:rsid w:val="00C566AD"/>
    <w:rsid w:val="00C64727"/>
    <w:rsid w:val="00C72413"/>
    <w:rsid w:val="00C80EF4"/>
    <w:rsid w:val="00CA4501"/>
    <w:rsid w:val="00CB24F0"/>
    <w:rsid w:val="00CB298A"/>
    <w:rsid w:val="00CB30B0"/>
    <w:rsid w:val="00CB7585"/>
    <w:rsid w:val="00CC0C39"/>
    <w:rsid w:val="00CC35D4"/>
    <w:rsid w:val="00CC4479"/>
    <w:rsid w:val="00CC65A1"/>
    <w:rsid w:val="00CC71B5"/>
    <w:rsid w:val="00CE0170"/>
    <w:rsid w:val="00CE797A"/>
    <w:rsid w:val="00CF0EEE"/>
    <w:rsid w:val="00CF279E"/>
    <w:rsid w:val="00CF4150"/>
    <w:rsid w:val="00D03991"/>
    <w:rsid w:val="00D06BA4"/>
    <w:rsid w:val="00D121FB"/>
    <w:rsid w:val="00D14A07"/>
    <w:rsid w:val="00D317D2"/>
    <w:rsid w:val="00D501C5"/>
    <w:rsid w:val="00D516A3"/>
    <w:rsid w:val="00D51EB0"/>
    <w:rsid w:val="00D54558"/>
    <w:rsid w:val="00D5556A"/>
    <w:rsid w:val="00D61778"/>
    <w:rsid w:val="00D66BE8"/>
    <w:rsid w:val="00D67CF7"/>
    <w:rsid w:val="00D74B8F"/>
    <w:rsid w:val="00D75942"/>
    <w:rsid w:val="00D80E8D"/>
    <w:rsid w:val="00D82B8A"/>
    <w:rsid w:val="00D86444"/>
    <w:rsid w:val="00D86907"/>
    <w:rsid w:val="00D91493"/>
    <w:rsid w:val="00D924D6"/>
    <w:rsid w:val="00DA1B43"/>
    <w:rsid w:val="00DB0510"/>
    <w:rsid w:val="00DB7411"/>
    <w:rsid w:val="00DB7869"/>
    <w:rsid w:val="00DC5AB6"/>
    <w:rsid w:val="00DD197F"/>
    <w:rsid w:val="00DE13D8"/>
    <w:rsid w:val="00DE4AED"/>
    <w:rsid w:val="00DE5ABF"/>
    <w:rsid w:val="00DF15E7"/>
    <w:rsid w:val="00DF3D32"/>
    <w:rsid w:val="00E054B7"/>
    <w:rsid w:val="00E10EF3"/>
    <w:rsid w:val="00E26515"/>
    <w:rsid w:val="00E400A0"/>
    <w:rsid w:val="00E43F52"/>
    <w:rsid w:val="00E5733D"/>
    <w:rsid w:val="00E61E93"/>
    <w:rsid w:val="00E71392"/>
    <w:rsid w:val="00E729B3"/>
    <w:rsid w:val="00E748C2"/>
    <w:rsid w:val="00E74C6E"/>
    <w:rsid w:val="00E83388"/>
    <w:rsid w:val="00E84E16"/>
    <w:rsid w:val="00E922C3"/>
    <w:rsid w:val="00E9789B"/>
    <w:rsid w:val="00EA3471"/>
    <w:rsid w:val="00EA4568"/>
    <w:rsid w:val="00EA5259"/>
    <w:rsid w:val="00EB4A9C"/>
    <w:rsid w:val="00EC2E0B"/>
    <w:rsid w:val="00EC373D"/>
    <w:rsid w:val="00EC5A31"/>
    <w:rsid w:val="00ED0E84"/>
    <w:rsid w:val="00ED4859"/>
    <w:rsid w:val="00F01699"/>
    <w:rsid w:val="00F0356F"/>
    <w:rsid w:val="00F16036"/>
    <w:rsid w:val="00F173FD"/>
    <w:rsid w:val="00F2083C"/>
    <w:rsid w:val="00F20EB1"/>
    <w:rsid w:val="00F26CDE"/>
    <w:rsid w:val="00F2785D"/>
    <w:rsid w:val="00F31054"/>
    <w:rsid w:val="00F507C2"/>
    <w:rsid w:val="00F61434"/>
    <w:rsid w:val="00F619E5"/>
    <w:rsid w:val="00F63469"/>
    <w:rsid w:val="00F638A2"/>
    <w:rsid w:val="00F645B7"/>
    <w:rsid w:val="00F65557"/>
    <w:rsid w:val="00F862DD"/>
    <w:rsid w:val="00F867FB"/>
    <w:rsid w:val="00FA1AE1"/>
    <w:rsid w:val="00FB7B25"/>
    <w:rsid w:val="00FB7ED8"/>
    <w:rsid w:val="00FC0DEF"/>
    <w:rsid w:val="00FC40DA"/>
    <w:rsid w:val="00FC634E"/>
    <w:rsid w:val="00FC783D"/>
    <w:rsid w:val="00FD15CD"/>
    <w:rsid w:val="00FF293D"/>
    <w:rsid w:val="00FF6D3D"/>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6BA7B-8618-4986-B6CF-48F0601E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nBalon">
    <w:name w:val="Balloon Text"/>
    <w:basedOn w:val="Normal"/>
    <w:link w:val="TextnBalonCaracter"/>
    <w:uiPriority w:val="99"/>
    <w:semiHidden/>
    <w:unhideWhenUsed/>
    <w:rsid w:val="00687B15"/>
    <w:rPr>
      <w:rFonts w:ascii="Segoe UI" w:hAnsi="Segoe UI"/>
      <w:sz w:val="18"/>
      <w:szCs w:val="16"/>
    </w:rPr>
  </w:style>
  <w:style w:type="character" w:customStyle="1" w:styleId="TextnBalonCaracter">
    <w:name w:val="Text în Balon Caracter"/>
    <w:basedOn w:val="Fontdeparagrafimplicit"/>
    <w:link w:val="TextnBalon"/>
    <w:uiPriority w:val="99"/>
    <w:semiHidden/>
    <w:rsid w:val="00687B15"/>
    <w:rPr>
      <w:rFonts w:ascii="Segoe UI" w:hAnsi="Segoe UI"/>
      <w:sz w:val="18"/>
      <w:szCs w:val="16"/>
    </w:rPr>
  </w:style>
  <w:style w:type="paragraph" w:styleId="Antet">
    <w:name w:val="header"/>
    <w:basedOn w:val="Normal"/>
    <w:link w:val="AntetCaracter"/>
    <w:uiPriority w:val="99"/>
    <w:unhideWhenUsed/>
    <w:rsid w:val="009B6098"/>
    <w:pPr>
      <w:tabs>
        <w:tab w:val="center" w:pos="4680"/>
        <w:tab w:val="right" w:pos="9360"/>
      </w:tabs>
    </w:pPr>
    <w:rPr>
      <w:szCs w:val="21"/>
    </w:rPr>
  </w:style>
  <w:style w:type="character" w:customStyle="1" w:styleId="AntetCaracter">
    <w:name w:val="Antet Caracter"/>
    <w:basedOn w:val="Fontdeparagrafimplicit"/>
    <w:link w:val="Antet"/>
    <w:uiPriority w:val="99"/>
    <w:rsid w:val="009B6098"/>
    <w:rPr>
      <w:szCs w:val="21"/>
    </w:rPr>
  </w:style>
  <w:style w:type="paragraph" w:styleId="Subsol">
    <w:name w:val="footer"/>
    <w:basedOn w:val="Normal"/>
    <w:link w:val="SubsolCaracter"/>
    <w:uiPriority w:val="99"/>
    <w:unhideWhenUsed/>
    <w:rsid w:val="009B6098"/>
    <w:pPr>
      <w:tabs>
        <w:tab w:val="center" w:pos="4680"/>
        <w:tab w:val="right" w:pos="9360"/>
      </w:tabs>
    </w:pPr>
    <w:rPr>
      <w:szCs w:val="21"/>
    </w:rPr>
  </w:style>
  <w:style w:type="character" w:customStyle="1" w:styleId="SubsolCaracter">
    <w:name w:val="Subsol Caracter"/>
    <w:basedOn w:val="Fontdeparagrafimplicit"/>
    <w:link w:val="Subsol"/>
    <w:uiPriority w:val="99"/>
    <w:rsid w:val="009B6098"/>
    <w:rPr>
      <w:szCs w:val="21"/>
    </w:rPr>
  </w:style>
  <w:style w:type="paragraph" w:styleId="Listparagraf">
    <w:name w:val="List Paragraph"/>
    <w:basedOn w:val="Normal"/>
    <w:uiPriority w:val="34"/>
    <w:qFormat/>
    <w:rsid w:val="00794BC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15831"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2C24-C8BF-4B99-B64A-6A372DF73B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12275</Words>
  <Characters>71197</Characters>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2022-11-29T06:29:00Z</cp:lastPrinted>
  <dcterms:created xsi:type="dcterms:W3CDTF">2022-11-29T13:14:00Z</dcterms:created>
  <dcterms:modified xsi:type="dcterms:W3CDTF">2022-11-29T13:14:00Z</dcterms:modified>
</cp:coreProperties>
</file>